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C372B" w14:textId="77777777" w:rsidR="00563AF8" w:rsidRDefault="00563AF8">
      <w:pPr>
        <w:rPr>
          <w:b/>
          <w:bCs/>
        </w:rPr>
      </w:pPr>
    </w:p>
    <w:p w14:paraId="645D3BE5" w14:textId="3DBEFBC5" w:rsidR="00563AF8" w:rsidRPr="00A90D50" w:rsidRDefault="00533302" w:rsidP="00942DA8">
      <w:pPr>
        <w:pStyle w:val="LGAItemNoHeading"/>
        <w:spacing w:before="0" w:after="0" w:line="240" w:lineRule="auto"/>
        <w:ind w:left="-284" w:firstLine="284"/>
        <w:jc w:val="both"/>
        <w:rPr>
          <w:rFonts w:ascii="Arial" w:hAnsi="Arial" w:cs="Arial"/>
          <w:sz w:val="28"/>
          <w:szCs w:val="28"/>
        </w:rPr>
      </w:pPr>
      <w:r>
        <w:rPr>
          <w:rFonts w:ascii="Arial" w:hAnsi="Arial" w:cs="Arial"/>
          <w:sz w:val="28"/>
          <w:szCs w:val="28"/>
        </w:rPr>
        <w:t>Community Wellbeing</w:t>
      </w:r>
      <w:r w:rsidR="00563AF8" w:rsidRPr="00A90D50">
        <w:rPr>
          <w:rFonts w:ascii="Arial" w:hAnsi="Arial" w:cs="Arial"/>
          <w:sz w:val="28"/>
          <w:szCs w:val="28"/>
        </w:rPr>
        <w:t xml:space="preserve"> Board – report from Cllr </w:t>
      </w:r>
      <w:r w:rsidR="003A6CAA">
        <w:rPr>
          <w:rFonts w:ascii="Arial" w:hAnsi="Arial" w:cs="Arial"/>
          <w:sz w:val="28"/>
          <w:szCs w:val="28"/>
        </w:rPr>
        <w:t>Ian Hudspeth</w:t>
      </w:r>
      <w:r w:rsidR="00563AF8" w:rsidRPr="00A90D50">
        <w:rPr>
          <w:rFonts w:ascii="Arial" w:hAnsi="Arial" w:cs="Arial"/>
          <w:sz w:val="28"/>
          <w:szCs w:val="28"/>
        </w:rPr>
        <w:t xml:space="preserve"> (Chair)</w:t>
      </w:r>
    </w:p>
    <w:p w14:paraId="67CFA0C6" w14:textId="77777777" w:rsidR="00563AF8" w:rsidRDefault="00563AF8">
      <w:pPr>
        <w:rPr>
          <w:b/>
          <w:bCs/>
        </w:rPr>
      </w:pPr>
    </w:p>
    <w:p w14:paraId="5F139586" w14:textId="77777777" w:rsidR="00942DA8" w:rsidRDefault="008816D2" w:rsidP="00942DA8">
      <w:pPr>
        <w:ind w:left="-340" w:firstLine="340"/>
        <w:rPr>
          <w:b/>
          <w:sz w:val="24"/>
          <w:szCs w:val="24"/>
        </w:rPr>
      </w:pPr>
      <w:r w:rsidRPr="00942DA8">
        <w:rPr>
          <w:b/>
          <w:sz w:val="24"/>
          <w:szCs w:val="24"/>
        </w:rPr>
        <w:t>Conferences, meetings and external events</w:t>
      </w:r>
    </w:p>
    <w:p w14:paraId="2405025D" w14:textId="77777777" w:rsidR="00942DA8" w:rsidRDefault="00942DA8" w:rsidP="00942DA8">
      <w:pPr>
        <w:ind w:left="-340"/>
        <w:rPr>
          <w:b/>
          <w:sz w:val="24"/>
          <w:szCs w:val="24"/>
        </w:rPr>
      </w:pPr>
    </w:p>
    <w:p w14:paraId="68733DAA" w14:textId="77777777" w:rsidR="00942DA8" w:rsidRDefault="00EF5957" w:rsidP="00942DA8">
      <w:pPr>
        <w:ind w:left="-340" w:firstLine="340"/>
        <w:rPr>
          <w:b/>
          <w:bCs/>
        </w:rPr>
      </w:pPr>
      <w:r w:rsidRPr="00942DA8">
        <w:rPr>
          <w:b/>
          <w:bCs/>
        </w:rPr>
        <w:t>Reform and funding of adult social care</w:t>
      </w:r>
    </w:p>
    <w:p w14:paraId="474C6D0C" w14:textId="77777777" w:rsidR="00942DA8" w:rsidRDefault="00942DA8" w:rsidP="00942DA8">
      <w:pPr>
        <w:ind w:left="-340"/>
        <w:rPr>
          <w:b/>
          <w:bCs/>
        </w:rPr>
      </w:pPr>
    </w:p>
    <w:p w14:paraId="379950B3" w14:textId="2811A0A4" w:rsidR="00EF5957" w:rsidRPr="00942DA8" w:rsidRDefault="00EF5957" w:rsidP="00942DA8">
      <w:pPr>
        <w:pStyle w:val="ListParagraph"/>
        <w:numPr>
          <w:ilvl w:val="0"/>
          <w:numId w:val="24"/>
        </w:numPr>
        <w:tabs>
          <w:tab w:val="left" w:pos="284"/>
        </w:tabs>
        <w:ind w:left="284" w:hanging="284"/>
        <w:rPr>
          <w:b/>
          <w:bCs/>
        </w:rPr>
      </w:pPr>
      <w:r>
        <w:t>On 23 October, LGA Chairman, Cllr James Jamieson, and I met the Secretary of State for Health and Social Care, Matt Hancock, to discuss a range of issues, with long term funding for adult</w:t>
      </w:r>
      <w:r w:rsidR="00E00FF6">
        <w:t xml:space="preserve"> social care and public health, </w:t>
      </w:r>
      <w:r w:rsidR="00F143C9">
        <w:t>and </w:t>
      </w:r>
      <w:r>
        <w:t>the Government’s commitment in the Queen’s Speech to bring forward proposals to reform adult social care</w:t>
      </w:r>
      <w:r w:rsidR="00E00FF6">
        <w:t>,</w:t>
      </w:r>
      <w:r>
        <w:t xml:space="preserve"> high on the agenda.</w:t>
      </w:r>
    </w:p>
    <w:p w14:paraId="3BB75519" w14:textId="77777777" w:rsidR="00F143C9" w:rsidRDefault="00F143C9" w:rsidP="00F143C9">
      <w:pPr>
        <w:rPr>
          <w:b/>
          <w:bCs/>
        </w:rPr>
      </w:pPr>
    </w:p>
    <w:p w14:paraId="4505E476" w14:textId="77777777" w:rsidR="00942DA8" w:rsidRDefault="00F143C9" w:rsidP="00942DA8">
      <w:pPr>
        <w:rPr>
          <w:b/>
          <w:bCs/>
        </w:rPr>
      </w:pPr>
      <w:r>
        <w:rPr>
          <w:b/>
          <w:bCs/>
        </w:rPr>
        <w:t>Public health</w:t>
      </w:r>
    </w:p>
    <w:p w14:paraId="22555518" w14:textId="77777777" w:rsidR="00942DA8" w:rsidRDefault="00942DA8" w:rsidP="00942DA8">
      <w:pPr>
        <w:rPr>
          <w:b/>
          <w:bCs/>
        </w:rPr>
      </w:pPr>
    </w:p>
    <w:p w14:paraId="6E475CFF" w14:textId="0E1A4EFF" w:rsidR="00F143C9" w:rsidRPr="00942DA8" w:rsidRDefault="00F143C9" w:rsidP="00942DA8">
      <w:pPr>
        <w:pStyle w:val="ListParagraph"/>
        <w:numPr>
          <w:ilvl w:val="0"/>
          <w:numId w:val="24"/>
        </w:numPr>
        <w:rPr>
          <w:b/>
          <w:bCs/>
        </w:rPr>
      </w:pPr>
      <w:r w:rsidRPr="00942DA8">
        <w:rPr>
          <w:bCs/>
        </w:rPr>
        <w:t xml:space="preserve">On 21 October I met with the </w:t>
      </w:r>
      <w:r w:rsidRPr="00942DA8">
        <w:rPr>
          <w:lang w:val="en"/>
        </w:rPr>
        <w:t>Parliamentary Under Secretary of State for Prevention, Public Health and Primary Care,</w:t>
      </w:r>
      <w:r w:rsidRPr="00942DA8">
        <w:rPr>
          <w:bCs/>
        </w:rPr>
        <w:t xml:space="preserve"> Jo Churchill, and </w:t>
      </w:r>
      <w:r>
        <w:t>discussed the vital contribution of public health to the Government’s prevention agenda.</w:t>
      </w:r>
    </w:p>
    <w:p w14:paraId="0FB9A9FD" w14:textId="77777777" w:rsidR="00EF5957" w:rsidRDefault="00EF5957" w:rsidP="00663D82">
      <w:pPr>
        <w:rPr>
          <w:b/>
          <w:bCs/>
        </w:rPr>
      </w:pPr>
    </w:p>
    <w:p w14:paraId="4763D373" w14:textId="77777777" w:rsidR="00663D82" w:rsidRDefault="00663D82" w:rsidP="00663D82">
      <w:pPr>
        <w:rPr>
          <w:b/>
          <w:bCs/>
        </w:rPr>
      </w:pPr>
      <w:r>
        <w:rPr>
          <w:b/>
          <w:bCs/>
        </w:rPr>
        <w:t>NHS Assembly</w:t>
      </w:r>
    </w:p>
    <w:p w14:paraId="6D58478D" w14:textId="77777777" w:rsidR="00942DA8" w:rsidRDefault="00942DA8" w:rsidP="00942DA8"/>
    <w:p w14:paraId="5BB3CBAD" w14:textId="77777777" w:rsidR="00663D82" w:rsidRDefault="00663D82" w:rsidP="00942DA8">
      <w:pPr>
        <w:pStyle w:val="ListParagraph"/>
        <w:numPr>
          <w:ilvl w:val="0"/>
          <w:numId w:val="24"/>
        </w:numPr>
      </w:pPr>
      <w:r>
        <w:t>On 5 September I attended the NHS Assembly at the NHS Expo in Manchester</w:t>
      </w:r>
    </w:p>
    <w:p w14:paraId="1B999114" w14:textId="77777777" w:rsidR="00663D82" w:rsidRDefault="00663D82" w:rsidP="00663D82"/>
    <w:p w14:paraId="6D5F6EF3" w14:textId="77777777" w:rsidR="00663D82" w:rsidRDefault="00663D82" w:rsidP="00663D82">
      <w:pPr>
        <w:rPr>
          <w:b/>
          <w:bCs/>
        </w:rPr>
      </w:pPr>
      <w:r>
        <w:rPr>
          <w:b/>
          <w:bCs/>
        </w:rPr>
        <w:t xml:space="preserve">The role of the voluntary sector in health and wellbeing </w:t>
      </w:r>
    </w:p>
    <w:p w14:paraId="35F7F662" w14:textId="77777777" w:rsidR="00942DA8" w:rsidRDefault="00942DA8" w:rsidP="00942DA8"/>
    <w:p w14:paraId="3E98FF08" w14:textId="77777777" w:rsidR="00942DA8" w:rsidRDefault="00663D82" w:rsidP="00942DA8">
      <w:pPr>
        <w:pStyle w:val="ListParagraph"/>
        <w:numPr>
          <w:ilvl w:val="0"/>
          <w:numId w:val="24"/>
        </w:numPr>
      </w:pPr>
      <w:r>
        <w:t>On 15 July Cllr Richard Kemp contributed to a panel discussion on the role of voluntary, community and social enterprises (VCSE)  in helping councils address their financial challenges at a national event organised by University of Sheffield, DCMS, and Bristol and Plymouth councils.</w:t>
      </w:r>
    </w:p>
    <w:p w14:paraId="5FBF727A" w14:textId="77777777" w:rsidR="00942DA8" w:rsidRDefault="00942DA8" w:rsidP="00942DA8">
      <w:pPr>
        <w:pStyle w:val="ListParagraph"/>
        <w:ind w:left="380"/>
      </w:pPr>
    </w:p>
    <w:p w14:paraId="35FDF6EF" w14:textId="0E7CAB2C" w:rsidR="00663D82" w:rsidRDefault="00663D82" w:rsidP="00942DA8">
      <w:pPr>
        <w:pStyle w:val="ListParagraph"/>
        <w:numPr>
          <w:ilvl w:val="0"/>
          <w:numId w:val="24"/>
        </w:numPr>
      </w:pPr>
      <w:r>
        <w:t>On 30 July, Cllr Claire Wright represented the CWB at an NHS England national workshop on the role of VCSE in integrated care systems.</w:t>
      </w:r>
    </w:p>
    <w:p w14:paraId="6AF70358" w14:textId="77777777" w:rsidR="00663D82" w:rsidRDefault="00663D82" w:rsidP="00663D82">
      <w:pPr>
        <w:pStyle w:val="ListParagraph"/>
        <w:ind w:left="0"/>
        <w:jc w:val="both"/>
      </w:pPr>
    </w:p>
    <w:p w14:paraId="21482814" w14:textId="77777777" w:rsidR="00663D82" w:rsidRDefault="00663D82" w:rsidP="00663D82">
      <w:pPr>
        <w:pStyle w:val="ListParagraph"/>
        <w:ind w:left="0"/>
        <w:jc w:val="both"/>
        <w:rPr>
          <w:b/>
          <w:bCs/>
        </w:rPr>
      </w:pPr>
      <w:r>
        <w:rPr>
          <w:b/>
          <w:bCs/>
        </w:rPr>
        <w:t>Childhood obesity</w:t>
      </w:r>
    </w:p>
    <w:p w14:paraId="54FE9E4C" w14:textId="77777777" w:rsidR="00942DA8" w:rsidRDefault="00942DA8" w:rsidP="00942DA8">
      <w:pPr>
        <w:jc w:val="both"/>
      </w:pPr>
    </w:p>
    <w:p w14:paraId="68364A53" w14:textId="77777777" w:rsidR="00663D82" w:rsidRDefault="00663D82" w:rsidP="00942DA8">
      <w:pPr>
        <w:pStyle w:val="ListParagraph"/>
        <w:numPr>
          <w:ilvl w:val="0"/>
          <w:numId w:val="24"/>
        </w:numPr>
        <w:jc w:val="both"/>
      </w:pPr>
      <w:r>
        <w:t>On July 17</w:t>
      </w:r>
      <w:r w:rsidRPr="00942DA8">
        <w:rPr>
          <w:vertAlign w:val="superscript"/>
        </w:rPr>
        <w:t>th</w:t>
      </w:r>
      <w:r>
        <w:t>, I chaired our annual conference on childhood obesity, showcasing innovative whole council approaches to tackling childhood obesity and sharing the latest research and findings from experts. Over 90 delegates attended.</w:t>
      </w:r>
    </w:p>
    <w:p w14:paraId="05CE41CD" w14:textId="77777777" w:rsidR="00663D82" w:rsidRDefault="00663D82" w:rsidP="00663D82">
      <w:pPr>
        <w:pStyle w:val="ListParagraph"/>
        <w:jc w:val="both"/>
      </w:pPr>
    </w:p>
    <w:p w14:paraId="54BEFB4F" w14:textId="77777777" w:rsidR="00663D82" w:rsidRDefault="00663D82" w:rsidP="00663D82">
      <w:pPr>
        <w:pStyle w:val="ListParagraph"/>
        <w:ind w:left="0"/>
        <w:jc w:val="both"/>
        <w:rPr>
          <w:b/>
          <w:bCs/>
        </w:rPr>
      </w:pPr>
      <w:r>
        <w:rPr>
          <w:b/>
          <w:bCs/>
        </w:rPr>
        <w:t>Scrutiny of health services</w:t>
      </w:r>
    </w:p>
    <w:p w14:paraId="2DC21ADC" w14:textId="77777777" w:rsidR="00942DA8" w:rsidRDefault="00942DA8" w:rsidP="00942DA8"/>
    <w:p w14:paraId="252EE26D" w14:textId="77777777" w:rsidR="00942DA8" w:rsidRDefault="00663D82" w:rsidP="00942DA8">
      <w:pPr>
        <w:pStyle w:val="ListParagraph"/>
        <w:numPr>
          <w:ilvl w:val="0"/>
          <w:numId w:val="24"/>
        </w:numPr>
      </w:pPr>
      <w:r>
        <w:t>On 18 July, I gave the keynote plenary address at the Centre for Public Scrutiny national conference on health scrutiny and assurance.</w:t>
      </w:r>
    </w:p>
    <w:p w14:paraId="31929674" w14:textId="77777777" w:rsidR="00942DA8" w:rsidRDefault="00942DA8" w:rsidP="00942DA8">
      <w:pPr>
        <w:pStyle w:val="ListParagraph"/>
        <w:ind w:left="380"/>
      </w:pPr>
    </w:p>
    <w:p w14:paraId="6FABB290" w14:textId="12B12985" w:rsidR="00663D82" w:rsidRDefault="00663D82" w:rsidP="00942DA8">
      <w:pPr>
        <w:pStyle w:val="ListParagraph"/>
        <w:numPr>
          <w:ilvl w:val="0"/>
          <w:numId w:val="24"/>
        </w:numPr>
      </w:pPr>
      <w:r>
        <w:t>On 9 October, Cllr Richard Kemp took part in a panel discussion on autonomy and accountability of NHS providers at the NHS Providers annual conference in Manchester.</w:t>
      </w:r>
    </w:p>
    <w:p w14:paraId="28EE3B72" w14:textId="77777777" w:rsidR="00663D82" w:rsidRDefault="00663D82" w:rsidP="00663D82"/>
    <w:p w14:paraId="566B4513" w14:textId="77777777" w:rsidR="00663D82" w:rsidRDefault="00663D82" w:rsidP="00663D82">
      <w:pPr>
        <w:rPr>
          <w:b/>
          <w:bCs/>
        </w:rPr>
      </w:pPr>
      <w:r>
        <w:rPr>
          <w:b/>
          <w:bCs/>
        </w:rPr>
        <w:t>Housing and health</w:t>
      </w:r>
    </w:p>
    <w:p w14:paraId="46556C3E" w14:textId="77777777" w:rsidR="00942DA8" w:rsidRDefault="00942DA8" w:rsidP="00942DA8"/>
    <w:p w14:paraId="6C45E0BC" w14:textId="77777777" w:rsidR="00663D82" w:rsidRDefault="00663D82" w:rsidP="00942DA8">
      <w:pPr>
        <w:pStyle w:val="ListParagraph"/>
        <w:numPr>
          <w:ilvl w:val="0"/>
          <w:numId w:val="24"/>
        </w:numPr>
      </w:pPr>
      <w:r>
        <w:lastRenderedPageBreak/>
        <w:t>Councillor Linda Thomas spoke at a King’s Fund conference on housing and health on 26 September.</w:t>
      </w:r>
    </w:p>
    <w:p w14:paraId="4FCB8FA5" w14:textId="77777777" w:rsidR="00663D82" w:rsidRDefault="00663D82" w:rsidP="00663D82">
      <w:pPr>
        <w:pStyle w:val="ListParagraph"/>
      </w:pPr>
    </w:p>
    <w:p w14:paraId="4F5296D1" w14:textId="77777777" w:rsidR="00663D82" w:rsidRDefault="00663D82" w:rsidP="00663D82">
      <w:pPr>
        <w:pStyle w:val="ListParagraph"/>
        <w:ind w:left="0"/>
        <w:rPr>
          <w:b/>
          <w:bCs/>
        </w:rPr>
      </w:pPr>
      <w:r>
        <w:rPr>
          <w:b/>
          <w:bCs/>
        </w:rPr>
        <w:t>Suicide Prevention</w:t>
      </w:r>
    </w:p>
    <w:p w14:paraId="22F0B4B3" w14:textId="77777777" w:rsidR="00942DA8" w:rsidRDefault="00942DA8" w:rsidP="00942DA8"/>
    <w:p w14:paraId="2E709CA7" w14:textId="77777777" w:rsidR="00663D82" w:rsidRDefault="00663D82" w:rsidP="00942DA8">
      <w:pPr>
        <w:pStyle w:val="ListParagraph"/>
        <w:numPr>
          <w:ilvl w:val="0"/>
          <w:numId w:val="24"/>
        </w:numPr>
      </w:pPr>
      <w:r>
        <w:t>Councillor Richard Kemp attended the National Suicide Prevention Advisory Group on 21 October.</w:t>
      </w:r>
    </w:p>
    <w:p w14:paraId="31368C82" w14:textId="77777777" w:rsidR="00663D82" w:rsidRDefault="00663D82" w:rsidP="00663D82"/>
    <w:p w14:paraId="0C199649" w14:textId="77777777" w:rsidR="00F143C9" w:rsidRDefault="00F143C9" w:rsidP="00663D82">
      <w:pPr>
        <w:rPr>
          <w:b/>
          <w:bCs/>
        </w:rPr>
      </w:pPr>
    </w:p>
    <w:p w14:paraId="14B928E7" w14:textId="77777777" w:rsidR="00663D82" w:rsidRDefault="00663D82" w:rsidP="00663D82">
      <w:pPr>
        <w:rPr>
          <w:b/>
          <w:bCs/>
        </w:rPr>
      </w:pPr>
      <w:r>
        <w:rPr>
          <w:b/>
          <w:bCs/>
        </w:rPr>
        <w:t>Autism</w:t>
      </w:r>
    </w:p>
    <w:p w14:paraId="74C2626C" w14:textId="77777777" w:rsidR="00942DA8" w:rsidRDefault="00942DA8" w:rsidP="00942DA8"/>
    <w:p w14:paraId="1E62D8F2" w14:textId="7DE74C1F" w:rsidR="00663D82" w:rsidRDefault="00663D82" w:rsidP="00942DA8">
      <w:pPr>
        <w:pStyle w:val="ListParagraph"/>
        <w:numPr>
          <w:ilvl w:val="0"/>
          <w:numId w:val="24"/>
        </w:numPr>
      </w:pPr>
      <w:r>
        <w:t xml:space="preserve">Cllr Jackie Meldrum attended the </w:t>
      </w:r>
      <w:r w:rsidR="00BF1691">
        <w:t>Autism Strategy Executive Group on 13 September.</w:t>
      </w:r>
    </w:p>
    <w:p w14:paraId="51298A23" w14:textId="77777777" w:rsidR="00663D82" w:rsidRDefault="00663D82" w:rsidP="00663D82"/>
    <w:p w14:paraId="41A552D5" w14:textId="77777777" w:rsidR="00663D82" w:rsidRDefault="00663D82" w:rsidP="00663D82">
      <w:pPr>
        <w:rPr>
          <w:b/>
          <w:bCs/>
        </w:rPr>
      </w:pPr>
      <w:r>
        <w:rPr>
          <w:b/>
          <w:bCs/>
        </w:rPr>
        <w:t>Integrated commissioning</w:t>
      </w:r>
    </w:p>
    <w:p w14:paraId="48538F29" w14:textId="77777777" w:rsidR="00942DA8" w:rsidRDefault="00942DA8" w:rsidP="00942DA8"/>
    <w:p w14:paraId="7E67815A" w14:textId="77777777" w:rsidR="00663D82" w:rsidRDefault="00663D82" w:rsidP="00942DA8">
      <w:pPr>
        <w:pStyle w:val="ListParagraph"/>
        <w:numPr>
          <w:ilvl w:val="0"/>
          <w:numId w:val="24"/>
        </w:numPr>
      </w:pPr>
      <w:r>
        <w:t>On 19 September I took part in a panel discussion on the local government role in integrated commissioning at the Health Service Journal Integrated Care Summit.</w:t>
      </w:r>
    </w:p>
    <w:p w14:paraId="63DA60F0" w14:textId="77777777" w:rsidR="00663D82" w:rsidRDefault="00663D82" w:rsidP="00663D82"/>
    <w:p w14:paraId="4BC5D225" w14:textId="77777777" w:rsidR="00663D82" w:rsidRDefault="00663D82" w:rsidP="00663D82">
      <w:pPr>
        <w:rPr>
          <w:b/>
          <w:bCs/>
        </w:rPr>
      </w:pPr>
      <w:r>
        <w:rPr>
          <w:b/>
          <w:bCs/>
        </w:rPr>
        <w:t>CWB Away Day</w:t>
      </w:r>
    </w:p>
    <w:p w14:paraId="4F4FFD3E" w14:textId="77777777" w:rsidR="00942DA8" w:rsidRDefault="00942DA8" w:rsidP="00942DA8"/>
    <w:p w14:paraId="50A3AC09" w14:textId="7F1BB20D" w:rsidR="008816D2" w:rsidRPr="00942DA8" w:rsidRDefault="00663D82" w:rsidP="00942DA8">
      <w:pPr>
        <w:pStyle w:val="ListParagraph"/>
        <w:numPr>
          <w:ilvl w:val="0"/>
          <w:numId w:val="24"/>
        </w:numPr>
        <w:rPr>
          <w:b/>
          <w:bCs/>
        </w:rPr>
      </w:pPr>
      <w:r>
        <w:t xml:space="preserve">On 27 September the CWB had its annual away day, an informal meeting of the board in which we hear from leaders in health, wellbeing and adult social policy. This year, we had a strong showing from a wide range of speakers including, Matt Hancock, Secretary of State for Health and Social Care, Duncan </w:t>
      </w:r>
      <w:proofErr w:type="spellStart"/>
      <w:r>
        <w:t>Selbie</w:t>
      </w:r>
      <w:proofErr w:type="spellEnd"/>
      <w:r>
        <w:t xml:space="preserve">, Chief Executive of Public Health England and Julie </w:t>
      </w:r>
      <w:proofErr w:type="spellStart"/>
      <w:r>
        <w:t>Ogley</w:t>
      </w:r>
      <w:proofErr w:type="spellEnd"/>
      <w:r>
        <w:t>, President of the Association of Directors of Adult Social Services.</w:t>
      </w:r>
    </w:p>
    <w:p w14:paraId="6AAA677A" w14:textId="77777777" w:rsidR="00701465" w:rsidRPr="00701465" w:rsidRDefault="00701465" w:rsidP="00701465">
      <w:pPr>
        <w:pStyle w:val="ListParagraph"/>
        <w:rPr>
          <w:b/>
          <w:bCs/>
        </w:rPr>
      </w:pPr>
    </w:p>
    <w:p w14:paraId="3679F235" w14:textId="4A66F3F9" w:rsidR="00701465" w:rsidRPr="00701465" w:rsidRDefault="00701465" w:rsidP="00701465">
      <w:pPr>
        <w:rPr>
          <w:b/>
          <w:bCs/>
        </w:rPr>
      </w:pPr>
      <w:r>
        <w:rPr>
          <w:b/>
          <w:bCs/>
        </w:rPr>
        <w:t>Children and Young People’s Mental Health</w:t>
      </w:r>
    </w:p>
    <w:p w14:paraId="0A408720" w14:textId="77777777" w:rsidR="00942DA8" w:rsidRDefault="00942DA8" w:rsidP="00942DA8"/>
    <w:p w14:paraId="0EA04B6B" w14:textId="6648C852" w:rsidR="00701465" w:rsidRPr="00B50F25" w:rsidRDefault="00701465" w:rsidP="00942DA8">
      <w:pPr>
        <w:pStyle w:val="ListParagraph"/>
        <w:numPr>
          <w:ilvl w:val="0"/>
          <w:numId w:val="24"/>
        </w:numPr>
      </w:pPr>
      <w:r w:rsidRPr="00B50F25">
        <w:t xml:space="preserve">The Board, alongside the </w:t>
      </w:r>
      <w:r w:rsidR="00BF1691">
        <w:t>Safer and Stronger Communities</w:t>
      </w:r>
      <w:r w:rsidRPr="00B50F25">
        <w:t xml:space="preserve"> and Children &amp; Young People Boards have set up a steering group on children and young people’s mental health and emotional wellbeing, which has now met twice. </w:t>
      </w:r>
      <w:r w:rsidR="00BF1691">
        <w:t>They</w:t>
      </w:r>
      <w:r w:rsidRPr="00B50F25">
        <w:t xml:space="preserve"> will help to shape and develop a strong position for </w:t>
      </w:r>
      <w:r w:rsidR="00BF1691">
        <w:t xml:space="preserve">the </w:t>
      </w:r>
      <w:r w:rsidRPr="00B50F25">
        <w:t xml:space="preserve">LGA on how councils can improve the mental health of </w:t>
      </w:r>
      <w:r w:rsidR="00472C79">
        <w:t>this age group</w:t>
      </w:r>
      <w:r w:rsidRPr="00B50F25">
        <w:t>.  ISOS Partnerships have been commissioned to undertake the research, including carrying out field visits to councils up and down the country.  We hope to see the findings launched at this year’s National Children and Adult Services Conference.</w:t>
      </w:r>
    </w:p>
    <w:p w14:paraId="6B7D9173" w14:textId="77777777" w:rsidR="00CF607F" w:rsidRDefault="00CF607F" w:rsidP="008816D2">
      <w:pPr>
        <w:rPr>
          <w:b/>
          <w:bCs/>
        </w:rPr>
      </w:pPr>
    </w:p>
    <w:p w14:paraId="4B41CC5B" w14:textId="77777777" w:rsidR="00CF607F" w:rsidRDefault="00CF607F" w:rsidP="008816D2">
      <w:pPr>
        <w:rPr>
          <w:b/>
          <w:bCs/>
        </w:rPr>
      </w:pPr>
    </w:p>
    <w:p w14:paraId="32F17522" w14:textId="74275D62" w:rsidR="00663D82" w:rsidRPr="00942DA8" w:rsidRDefault="00663D82" w:rsidP="00942DA8">
      <w:pPr>
        <w:rPr>
          <w:b/>
          <w:bCs/>
          <w:sz w:val="24"/>
          <w:szCs w:val="24"/>
        </w:rPr>
      </w:pPr>
      <w:r w:rsidRPr="00942DA8">
        <w:rPr>
          <w:b/>
          <w:bCs/>
          <w:sz w:val="24"/>
          <w:szCs w:val="24"/>
        </w:rPr>
        <w:t>Media</w:t>
      </w:r>
    </w:p>
    <w:p w14:paraId="6F7B6278" w14:textId="77777777" w:rsidR="00CF607F" w:rsidRDefault="00CF607F" w:rsidP="008816D2">
      <w:pPr>
        <w:rPr>
          <w:bCs/>
        </w:rPr>
      </w:pPr>
    </w:p>
    <w:p w14:paraId="31256CD9" w14:textId="77777777" w:rsidR="00942DA8" w:rsidRDefault="008673BE" w:rsidP="00942DA8">
      <w:pPr>
        <w:pStyle w:val="ListParagraph"/>
        <w:numPr>
          <w:ilvl w:val="0"/>
          <w:numId w:val="24"/>
        </w:numPr>
        <w:rPr>
          <w:bCs/>
        </w:rPr>
      </w:pPr>
      <w:r w:rsidRPr="00942DA8">
        <w:rPr>
          <w:bCs/>
        </w:rPr>
        <w:t>The following is a selection</w:t>
      </w:r>
      <w:r w:rsidR="00663D82" w:rsidRPr="00942DA8">
        <w:rPr>
          <w:bCs/>
        </w:rPr>
        <w:t xml:space="preserve"> of some of the media releases we have put out over the last few months</w:t>
      </w:r>
      <w:r w:rsidR="00472C79" w:rsidRPr="00942DA8">
        <w:rPr>
          <w:bCs/>
        </w:rPr>
        <w:t xml:space="preserve"> covering the Board’s remit</w:t>
      </w:r>
      <w:r w:rsidR="00663D82" w:rsidRPr="00942DA8">
        <w:rPr>
          <w:bCs/>
        </w:rPr>
        <w:t xml:space="preserve">: </w:t>
      </w:r>
    </w:p>
    <w:p w14:paraId="337BF24F" w14:textId="77777777" w:rsidR="00942DA8" w:rsidRDefault="00942DA8" w:rsidP="00942DA8">
      <w:pPr>
        <w:pStyle w:val="ListParagraph"/>
        <w:ind w:left="360"/>
        <w:rPr>
          <w:bCs/>
        </w:rPr>
      </w:pPr>
    </w:p>
    <w:p w14:paraId="7BEBA975" w14:textId="77777777" w:rsidR="00942DA8" w:rsidRPr="00942DA8" w:rsidRDefault="001411B4" w:rsidP="00942DA8">
      <w:pPr>
        <w:pStyle w:val="ListParagraph"/>
        <w:numPr>
          <w:ilvl w:val="1"/>
          <w:numId w:val="24"/>
        </w:numPr>
        <w:ind w:left="993" w:hanging="633"/>
        <w:rPr>
          <w:rStyle w:val="Hyperlink"/>
          <w:bCs/>
          <w:color w:val="auto"/>
          <w:u w:val="none"/>
        </w:rPr>
      </w:pPr>
      <w:r w:rsidRPr="00942DA8">
        <w:rPr>
          <w:lang w:val="en"/>
        </w:rPr>
        <w:t xml:space="preserve">We responded to the </w:t>
      </w:r>
      <w:hyperlink r:id="rId11" w:history="1">
        <w:r w:rsidR="00663D82" w:rsidRPr="00942DA8">
          <w:rPr>
            <w:rStyle w:val="Hyperlink"/>
            <w:lang w:val="en"/>
          </w:rPr>
          <w:t>NHS digital report into rising social care requests</w:t>
        </w:r>
      </w:hyperlink>
    </w:p>
    <w:p w14:paraId="07CB72DA" w14:textId="77777777" w:rsidR="00942DA8" w:rsidRPr="00942DA8" w:rsidRDefault="00942DA8" w:rsidP="00942DA8">
      <w:pPr>
        <w:pStyle w:val="ListParagraph"/>
        <w:ind w:left="993"/>
        <w:rPr>
          <w:rStyle w:val="Hyperlink"/>
          <w:bCs/>
          <w:color w:val="auto"/>
          <w:u w:val="none"/>
        </w:rPr>
      </w:pPr>
    </w:p>
    <w:p w14:paraId="272DF753" w14:textId="77777777" w:rsidR="00942DA8" w:rsidRPr="00942DA8" w:rsidRDefault="001411B4" w:rsidP="00942DA8">
      <w:pPr>
        <w:pStyle w:val="ListParagraph"/>
        <w:numPr>
          <w:ilvl w:val="1"/>
          <w:numId w:val="24"/>
        </w:numPr>
        <w:ind w:left="993" w:hanging="633"/>
        <w:rPr>
          <w:rStyle w:val="Hyperlink"/>
          <w:bCs/>
          <w:color w:val="auto"/>
          <w:u w:val="none"/>
        </w:rPr>
      </w:pPr>
      <w:r w:rsidRPr="00942DA8">
        <w:rPr>
          <w:rStyle w:val="js-justclicked"/>
          <w:color w:val="464B51"/>
          <w:lang w:val="en"/>
        </w:rPr>
        <w:t xml:space="preserve">We responded to the </w:t>
      </w:r>
      <w:hyperlink r:id="rId12" w:history="1">
        <w:r w:rsidR="00663D82" w:rsidRPr="00942DA8">
          <w:rPr>
            <w:rStyle w:val="Hyperlink"/>
            <w:lang w:val="en"/>
          </w:rPr>
          <w:t>Health Foundation report on young people's future health</w:t>
        </w:r>
      </w:hyperlink>
    </w:p>
    <w:p w14:paraId="2301CAD9" w14:textId="77777777" w:rsidR="00942DA8" w:rsidRPr="00942DA8" w:rsidRDefault="00942DA8" w:rsidP="00942DA8">
      <w:pPr>
        <w:pStyle w:val="ListParagraph"/>
        <w:ind w:left="993"/>
        <w:rPr>
          <w:rStyle w:val="Hyperlink"/>
          <w:bCs/>
          <w:color w:val="auto"/>
          <w:u w:val="none"/>
        </w:rPr>
      </w:pPr>
    </w:p>
    <w:p w14:paraId="07E70EB9" w14:textId="77777777" w:rsidR="00942DA8" w:rsidRPr="00942DA8" w:rsidRDefault="00BF1691" w:rsidP="00942DA8">
      <w:pPr>
        <w:pStyle w:val="ListParagraph"/>
        <w:numPr>
          <w:ilvl w:val="1"/>
          <w:numId w:val="24"/>
        </w:numPr>
        <w:ind w:left="993" w:hanging="633"/>
        <w:rPr>
          <w:rStyle w:val="Hyperlink"/>
          <w:bCs/>
          <w:color w:val="auto"/>
          <w:u w:val="none"/>
        </w:rPr>
      </w:pPr>
      <w:r w:rsidRPr="00942DA8">
        <w:rPr>
          <w:rStyle w:val="js-justclicked"/>
          <w:color w:val="464B51"/>
          <w:lang w:val="en"/>
        </w:rPr>
        <w:t xml:space="preserve">We commented on the </w:t>
      </w:r>
      <w:hyperlink r:id="rId13" w:history="1">
        <w:r w:rsidR="00663D82" w:rsidRPr="00942DA8">
          <w:rPr>
            <w:rStyle w:val="Hyperlink"/>
            <w:lang w:val="en"/>
          </w:rPr>
          <w:t>Care Quality Commission State of Care report</w:t>
        </w:r>
      </w:hyperlink>
      <w:r w:rsidRPr="00942DA8">
        <w:rPr>
          <w:rStyle w:val="js-justclicked"/>
          <w:color w:val="464B51"/>
          <w:lang w:val="en"/>
        </w:rPr>
        <w:t xml:space="preserve"> and the </w:t>
      </w:r>
      <w:hyperlink r:id="rId14" w:history="1">
        <w:r w:rsidR="00663D82" w:rsidRPr="00942DA8">
          <w:rPr>
            <w:rStyle w:val="Hyperlink"/>
            <w:lang w:val="en"/>
          </w:rPr>
          <w:t>Queen’s Speech social care announcement</w:t>
        </w:r>
      </w:hyperlink>
    </w:p>
    <w:p w14:paraId="16CF9C69" w14:textId="77777777" w:rsidR="00942DA8" w:rsidRPr="00942DA8" w:rsidRDefault="00942DA8" w:rsidP="00942DA8">
      <w:pPr>
        <w:pStyle w:val="ListParagraph"/>
        <w:ind w:left="993"/>
        <w:rPr>
          <w:rStyle w:val="Hyperlink"/>
          <w:bCs/>
          <w:color w:val="auto"/>
          <w:u w:val="none"/>
        </w:rPr>
      </w:pPr>
    </w:p>
    <w:p w14:paraId="64A01BE4" w14:textId="77777777" w:rsidR="00942DA8" w:rsidRPr="00942DA8" w:rsidRDefault="00BF1691" w:rsidP="00942DA8">
      <w:pPr>
        <w:pStyle w:val="ListParagraph"/>
        <w:numPr>
          <w:ilvl w:val="1"/>
          <w:numId w:val="24"/>
        </w:numPr>
        <w:ind w:left="993" w:hanging="633"/>
        <w:rPr>
          <w:rStyle w:val="js-justclicked"/>
          <w:bCs/>
        </w:rPr>
      </w:pPr>
      <w:r w:rsidRPr="00942DA8">
        <w:rPr>
          <w:rStyle w:val="js-justclicked"/>
          <w:color w:val="464B51"/>
          <w:lang w:val="en"/>
        </w:rPr>
        <w:lastRenderedPageBreak/>
        <w:t xml:space="preserve">We highlighted the work of local </w:t>
      </w:r>
      <w:hyperlink r:id="rId15" w:history="1">
        <w:r w:rsidR="00701465" w:rsidRPr="00942DA8">
          <w:rPr>
            <w:rStyle w:val="Hyperlink"/>
            <w:lang w:val="en"/>
          </w:rPr>
          <w:t xml:space="preserve">Adult social care services </w:t>
        </w:r>
        <w:r w:rsidRPr="00942DA8">
          <w:rPr>
            <w:rStyle w:val="Hyperlink"/>
            <w:lang w:val="en"/>
          </w:rPr>
          <w:t>in helping</w:t>
        </w:r>
        <w:r w:rsidR="00701465" w:rsidRPr="00942DA8">
          <w:rPr>
            <w:rStyle w:val="Hyperlink"/>
            <w:lang w:val="en"/>
          </w:rPr>
          <w:t xml:space="preserve"> cut half a million unnecessary hospital bed days</w:t>
        </w:r>
      </w:hyperlink>
      <w:r w:rsidRPr="00942DA8">
        <w:rPr>
          <w:rStyle w:val="js-justclicked"/>
          <w:color w:val="464B51"/>
          <w:lang w:val="en"/>
        </w:rPr>
        <w:t xml:space="preserve"> in the last two years.</w:t>
      </w:r>
    </w:p>
    <w:p w14:paraId="53C712A4" w14:textId="77777777" w:rsidR="00942DA8" w:rsidRPr="00942DA8" w:rsidRDefault="00942DA8" w:rsidP="00942DA8">
      <w:pPr>
        <w:pStyle w:val="ListParagraph"/>
        <w:ind w:left="993"/>
        <w:rPr>
          <w:rStyle w:val="js-justclicked"/>
          <w:bCs/>
        </w:rPr>
      </w:pPr>
    </w:p>
    <w:p w14:paraId="2D007863" w14:textId="77777777" w:rsidR="00942DA8" w:rsidRPr="00942DA8" w:rsidRDefault="00BF1691" w:rsidP="00942DA8">
      <w:pPr>
        <w:pStyle w:val="ListParagraph"/>
        <w:numPr>
          <w:ilvl w:val="1"/>
          <w:numId w:val="24"/>
        </w:numPr>
        <w:ind w:left="993" w:hanging="633"/>
        <w:rPr>
          <w:rStyle w:val="Hyperlink"/>
          <w:bCs/>
          <w:color w:val="auto"/>
          <w:u w:val="none"/>
        </w:rPr>
      </w:pPr>
      <w:r w:rsidRPr="00942DA8">
        <w:rPr>
          <w:rStyle w:val="js-justclicked"/>
          <w:color w:val="464B51"/>
          <w:lang w:val="en"/>
        </w:rPr>
        <w:t xml:space="preserve">We responded to the </w:t>
      </w:r>
      <w:hyperlink r:id="rId16" w:history="1">
        <w:r w:rsidR="00701465" w:rsidRPr="00942DA8">
          <w:rPr>
            <w:rStyle w:val="Hyperlink"/>
            <w:lang w:val="en"/>
          </w:rPr>
          <w:t xml:space="preserve">National Child Measurement </w:t>
        </w:r>
        <w:proofErr w:type="spellStart"/>
        <w:r w:rsidR="00701465" w:rsidRPr="00942DA8">
          <w:rPr>
            <w:rStyle w:val="Hyperlink"/>
            <w:lang w:val="en"/>
          </w:rPr>
          <w:t>Programme</w:t>
        </w:r>
        <w:proofErr w:type="spellEnd"/>
        <w:r w:rsidR="00701465" w:rsidRPr="00942DA8">
          <w:rPr>
            <w:rStyle w:val="Hyperlink"/>
            <w:lang w:val="en"/>
          </w:rPr>
          <w:t xml:space="preserve"> statistics on overweight and obese children</w:t>
        </w:r>
      </w:hyperlink>
      <w:r w:rsidR="00701465" w:rsidRPr="00942DA8">
        <w:rPr>
          <w:rStyle w:val="js-justclicked"/>
          <w:color w:val="464B51"/>
          <w:lang w:val="en"/>
        </w:rPr>
        <w:t xml:space="preserve"> and </w:t>
      </w:r>
      <w:hyperlink r:id="rId17" w:history="1">
        <w:r w:rsidR="00701465" w:rsidRPr="00942DA8">
          <w:rPr>
            <w:rStyle w:val="Hyperlink"/>
            <w:lang w:val="en"/>
          </w:rPr>
          <w:t>Chief Medical Officer's report on childhood obesity</w:t>
        </w:r>
      </w:hyperlink>
    </w:p>
    <w:p w14:paraId="46B4754D" w14:textId="77777777" w:rsidR="00942DA8" w:rsidRPr="00942DA8" w:rsidRDefault="00942DA8" w:rsidP="00942DA8">
      <w:pPr>
        <w:pStyle w:val="ListParagraph"/>
        <w:ind w:left="993"/>
        <w:rPr>
          <w:rStyle w:val="Hyperlink"/>
          <w:bCs/>
          <w:color w:val="auto"/>
          <w:u w:val="none"/>
        </w:rPr>
      </w:pPr>
    </w:p>
    <w:p w14:paraId="351DEB73" w14:textId="77777777" w:rsidR="00942DA8" w:rsidRPr="00942DA8" w:rsidRDefault="00BF1691" w:rsidP="00942DA8">
      <w:pPr>
        <w:pStyle w:val="ListParagraph"/>
        <w:numPr>
          <w:ilvl w:val="1"/>
          <w:numId w:val="24"/>
        </w:numPr>
        <w:ind w:left="993" w:hanging="633"/>
        <w:rPr>
          <w:rStyle w:val="Hyperlink"/>
          <w:bCs/>
          <w:color w:val="auto"/>
          <w:u w:val="none"/>
        </w:rPr>
      </w:pPr>
      <w:r w:rsidRPr="00942DA8">
        <w:rPr>
          <w:color w:val="464B51"/>
          <w:lang w:val="en"/>
        </w:rPr>
        <w:t xml:space="preserve">We commented on the </w:t>
      </w:r>
      <w:hyperlink r:id="rId18" w:history="1">
        <w:r w:rsidR="00701465" w:rsidRPr="00942DA8">
          <w:rPr>
            <w:rStyle w:val="Hyperlink"/>
            <w:lang w:val="en"/>
          </w:rPr>
          <w:t>Action on Smoking and Health (ASH) report on extra social care costs for smokers</w:t>
        </w:r>
      </w:hyperlink>
    </w:p>
    <w:p w14:paraId="0AD980B8" w14:textId="77777777" w:rsidR="00942DA8" w:rsidRPr="00942DA8" w:rsidRDefault="00942DA8" w:rsidP="00942DA8">
      <w:pPr>
        <w:pStyle w:val="ListParagraph"/>
        <w:ind w:left="993"/>
        <w:rPr>
          <w:rStyle w:val="Hyperlink"/>
          <w:bCs/>
          <w:color w:val="auto"/>
          <w:u w:val="none"/>
        </w:rPr>
      </w:pPr>
    </w:p>
    <w:p w14:paraId="02061ED9" w14:textId="77777777" w:rsidR="00942DA8" w:rsidRPr="00942DA8" w:rsidRDefault="00942DA8" w:rsidP="00942DA8">
      <w:pPr>
        <w:pStyle w:val="ListParagraph"/>
        <w:numPr>
          <w:ilvl w:val="1"/>
          <w:numId w:val="24"/>
        </w:numPr>
        <w:ind w:left="993" w:hanging="633"/>
        <w:rPr>
          <w:rStyle w:val="Hyperlink"/>
          <w:bCs/>
          <w:color w:val="auto"/>
          <w:u w:val="none"/>
        </w:rPr>
      </w:pPr>
      <w:hyperlink r:id="rId19" w:history="1">
        <w:r w:rsidR="00701465" w:rsidRPr="00942DA8">
          <w:rPr>
            <w:rStyle w:val="Hyperlink"/>
            <w:lang w:val="en"/>
          </w:rPr>
          <w:t>Response to latest childhood vaccination coverage statistics</w:t>
        </w:r>
      </w:hyperlink>
    </w:p>
    <w:p w14:paraId="2D0BD6E9" w14:textId="77777777" w:rsidR="00942DA8" w:rsidRPr="00942DA8" w:rsidRDefault="00942DA8" w:rsidP="00942DA8">
      <w:pPr>
        <w:pStyle w:val="ListParagraph"/>
        <w:ind w:left="993"/>
        <w:rPr>
          <w:rStyle w:val="Hyperlink"/>
          <w:bCs/>
          <w:color w:val="auto"/>
          <w:u w:val="none"/>
        </w:rPr>
      </w:pPr>
    </w:p>
    <w:p w14:paraId="73BE79EC" w14:textId="77777777" w:rsidR="00942DA8" w:rsidRPr="00942DA8" w:rsidRDefault="00BF1691" w:rsidP="00942DA8">
      <w:pPr>
        <w:pStyle w:val="ListParagraph"/>
        <w:numPr>
          <w:ilvl w:val="1"/>
          <w:numId w:val="24"/>
        </w:numPr>
        <w:ind w:left="993" w:hanging="633"/>
        <w:rPr>
          <w:rStyle w:val="Hyperlink"/>
          <w:bCs/>
          <w:color w:val="auto"/>
          <w:u w:val="none"/>
        </w:rPr>
      </w:pPr>
      <w:r w:rsidRPr="00942DA8">
        <w:rPr>
          <w:rStyle w:val="js-justclicked"/>
          <w:color w:val="464B51"/>
          <w:lang w:val="en"/>
        </w:rPr>
        <w:t xml:space="preserve">We commented on the </w:t>
      </w:r>
      <w:hyperlink r:id="rId20" w:history="1">
        <w:proofErr w:type="spellStart"/>
        <w:r w:rsidR="00701465" w:rsidRPr="00942DA8">
          <w:rPr>
            <w:rStyle w:val="Hyperlink"/>
            <w:lang w:val="en"/>
          </w:rPr>
          <w:t>Defence</w:t>
        </w:r>
        <w:proofErr w:type="spellEnd"/>
        <w:r w:rsidR="00701465" w:rsidRPr="00942DA8">
          <w:rPr>
            <w:rStyle w:val="Hyperlink"/>
            <w:lang w:val="en"/>
          </w:rPr>
          <w:t xml:space="preserve"> Committee Report into Armed Forces support 'shortcomings'</w:t>
        </w:r>
      </w:hyperlink>
    </w:p>
    <w:p w14:paraId="6CC0DD8E" w14:textId="77777777" w:rsidR="00942DA8" w:rsidRPr="00942DA8" w:rsidRDefault="00942DA8" w:rsidP="00942DA8">
      <w:pPr>
        <w:pStyle w:val="ListParagraph"/>
        <w:ind w:left="993"/>
        <w:rPr>
          <w:rStyle w:val="Hyperlink"/>
          <w:bCs/>
          <w:color w:val="auto"/>
          <w:u w:val="none"/>
        </w:rPr>
      </w:pPr>
    </w:p>
    <w:p w14:paraId="5E4EFCFC" w14:textId="77777777" w:rsidR="00942DA8" w:rsidRPr="00942DA8" w:rsidRDefault="00BF1691" w:rsidP="00942DA8">
      <w:pPr>
        <w:pStyle w:val="ListParagraph"/>
        <w:numPr>
          <w:ilvl w:val="1"/>
          <w:numId w:val="24"/>
        </w:numPr>
        <w:ind w:left="993" w:hanging="633"/>
        <w:rPr>
          <w:rStyle w:val="Hyperlink"/>
          <w:bCs/>
          <w:color w:val="auto"/>
          <w:u w:val="none"/>
        </w:rPr>
      </w:pPr>
      <w:r w:rsidRPr="00942DA8">
        <w:rPr>
          <w:rStyle w:val="js-justclicked"/>
          <w:color w:val="464B51"/>
          <w:lang w:val="en"/>
        </w:rPr>
        <w:t xml:space="preserve">We responded to the </w:t>
      </w:r>
      <w:hyperlink r:id="rId21" w:history="1">
        <w:r w:rsidR="00701465" w:rsidRPr="00942DA8">
          <w:rPr>
            <w:rStyle w:val="Hyperlink"/>
            <w:lang w:val="en"/>
          </w:rPr>
          <w:t>Independent Age report on free personal care for older people</w:t>
        </w:r>
      </w:hyperlink>
      <w:r w:rsidRPr="00942DA8">
        <w:rPr>
          <w:rStyle w:val="js-justclicked"/>
          <w:color w:val="464B51"/>
          <w:lang w:val="en"/>
        </w:rPr>
        <w:t xml:space="preserve"> and the </w:t>
      </w:r>
      <w:hyperlink r:id="rId22" w:history="1">
        <w:proofErr w:type="spellStart"/>
        <w:r w:rsidR="008673BE" w:rsidRPr="00942DA8">
          <w:rPr>
            <w:rStyle w:val="Hyperlink"/>
            <w:lang w:val="en"/>
          </w:rPr>
          <w:t>Carers</w:t>
        </w:r>
        <w:proofErr w:type="spellEnd"/>
        <w:r w:rsidR="008673BE" w:rsidRPr="00942DA8">
          <w:rPr>
            <w:rStyle w:val="Hyperlink"/>
            <w:lang w:val="en"/>
          </w:rPr>
          <w:t xml:space="preserve"> UK report on unpaid </w:t>
        </w:r>
        <w:proofErr w:type="spellStart"/>
        <w:r w:rsidR="008673BE" w:rsidRPr="00942DA8">
          <w:rPr>
            <w:rStyle w:val="Hyperlink"/>
            <w:lang w:val="en"/>
          </w:rPr>
          <w:t>carers</w:t>
        </w:r>
        <w:proofErr w:type="spellEnd"/>
      </w:hyperlink>
    </w:p>
    <w:p w14:paraId="62BC6B87" w14:textId="77777777" w:rsidR="00942DA8" w:rsidRPr="00942DA8" w:rsidRDefault="00942DA8" w:rsidP="00942DA8">
      <w:pPr>
        <w:pStyle w:val="ListParagraph"/>
        <w:ind w:left="993"/>
        <w:rPr>
          <w:rStyle w:val="Hyperlink"/>
          <w:bCs/>
          <w:color w:val="auto"/>
          <w:u w:val="none"/>
        </w:rPr>
      </w:pPr>
    </w:p>
    <w:p w14:paraId="052D0C3A" w14:textId="77777777" w:rsidR="00942DA8" w:rsidRPr="00942DA8" w:rsidRDefault="008673BE" w:rsidP="00942DA8">
      <w:pPr>
        <w:pStyle w:val="ListParagraph"/>
        <w:numPr>
          <w:ilvl w:val="1"/>
          <w:numId w:val="24"/>
        </w:numPr>
        <w:ind w:left="993" w:hanging="633"/>
        <w:rPr>
          <w:rStyle w:val="Hyperlink"/>
          <w:bCs/>
          <w:color w:val="auto"/>
          <w:u w:val="none"/>
        </w:rPr>
      </w:pPr>
      <w:r w:rsidRPr="00942DA8">
        <w:rPr>
          <w:bCs/>
        </w:rPr>
        <w:t xml:space="preserve">We called on the Government to </w:t>
      </w:r>
      <w:hyperlink r:id="rId23" w:history="1">
        <w:r w:rsidRPr="00942DA8">
          <w:rPr>
            <w:rStyle w:val="Hyperlink"/>
            <w:lang w:val="en"/>
          </w:rPr>
          <w:t>expand the £210m NHS nurses’ training fund to include public health workers</w:t>
        </w:r>
      </w:hyperlink>
    </w:p>
    <w:p w14:paraId="64BD3ABE" w14:textId="77777777" w:rsidR="00942DA8" w:rsidRPr="00942DA8" w:rsidRDefault="00942DA8" w:rsidP="00942DA8">
      <w:pPr>
        <w:pStyle w:val="ListParagraph"/>
        <w:ind w:left="993"/>
        <w:rPr>
          <w:rStyle w:val="Hyperlink"/>
          <w:bCs/>
          <w:color w:val="auto"/>
          <w:u w:val="none"/>
        </w:rPr>
      </w:pPr>
    </w:p>
    <w:p w14:paraId="7EA05F6C" w14:textId="77777777" w:rsidR="00942DA8" w:rsidRPr="00942DA8" w:rsidRDefault="00942DA8" w:rsidP="00942DA8">
      <w:pPr>
        <w:pStyle w:val="ListParagraph"/>
        <w:numPr>
          <w:ilvl w:val="1"/>
          <w:numId w:val="24"/>
        </w:numPr>
        <w:ind w:left="993" w:hanging="633"/>
        <w:rPr>
          <w:rStyle w:val="Hyperlink"/>
          <w:bCs/>
          <w:color w:val="auto"/>
          <w:u w:val="none"/>
        </w:rPr>
      </w:pPr>
      <w:hyperlink r:id="rId24" w:history="1">
        <w:r w:rsidR="008673BE" w:rsidRPr="00942DA8">
          <w:rPr>
            <w:rStyle w:val="Hyperlink"/>
            <w:lang w:val="en"/>
          </w:rPr>
          <w:t>All-Party Parliamentary Group on Autism report calls for better support and services for people with autism in England.</w:t>
        </w:r>
      </w:hyperlink>
    </w:p>
    <w:p w14:paraId="7BA5911B" w14:textId="77777777" w:rsidR="00942DA8" w:rsidRPr="00942DA8" w:rsidRDefault="00942DA8" w:rsidP="00942DA8">
      <w:pPr>
        <w:pStyle w:val="ListParagraph"/>
        <w:ind w:left="993"/>
        <w:rPr>
          <w:rStyle w:val="Hyperlink"/>
          <w:bCs/>
          <w:color w:val="auto"/>
          <w:u w:val="none"/>
        </w:rPr>
      </w:pPr>
    </w:p>
    <w:p w14:paraId="02FBAC30" w14:textId="77777777" w:rsidR="00942DA8" w:rsidRPr="00942DA8" w:rsidRDefault="008673BE" w:rsidP="00942DA8">
      <w:pPr>
        <w:pStyle w:val="ListParagraph"/>
        <w:numPr>
          <w:ilvl w:val="1"/>
          <w:numId w:val="24"/>
        </w:numPr>
        <w:ind w:left="993" w:hanging="633"/>
        <w:rPr>
          <w:bCs/>
        </w:rPr>
      </w:pPr>
      <w:r w:rsidRPr="00942DA8">
        <w:rPr>
          <w:lang w:val="en"/>
        </w:rPr>
        <w:t xml:space="preserve">We responded to the latest Government statistics on </w:t>
      </w:r>
      <w:hyperlink r:id="rId25" w:history="1">
        <w:r w:rsidRPr="00942DA8">
          <w:rPr>
            <w:rStyle w:val="Hyperlink"/>
            <w:lang w:val="en"/>
          </w:rPr>
          <w:t>suicide</w:t>
        </w:r>
      </w:hyperlink>
      <w:r w:rsidR="00E9499A" w:rsidRPr="00942DA8">
        <w:rPr>
          <w:lang w:val="en"/>
        </w:rPr>
        <w:t xml:space="preserve"> ,</w:t>
      </w:r>
      <w:r w:rsidRPr="00942DA8">
        <w:rPr>
          <w:lang w:val="en"/>
        </w:rPr>
        <w:t xml:space="preserve"> </w:t>
      </w:r>
      <w:hyperlink r:id="rId26" w:history="1">
        <w:r w:rsidRPr="00942DA8">
          <w:rPr>
            <w:rStyle w:val="Hyperlink"/>
            <w:lang w:val="en"/>
          </w:rPr>
          <w:t>HIV</w:t>
        </w:r>
      </w:hyperlink>
      <w:r w:rsidR="00A808A6" w:rsidRPr="00942DA8">
        <w:rPr>
          <w:lang w:val="en"/>
        </w:rPr>
        <w:t xml:space="preserve"> ,</w:t>
      </w:r>
      <w:r w:rsidR="00E9499A" w:rsidRPr="00942DA8">
        <w:rPr>
          <w:lang w:val="en"/>
        </w:rPr>
        <w:t xml:space="preserve"> </w:t>
      </w:r>
      <w:hyperlink r:id="rId27" w:history="1">
        <w:r w:rsidR="00A808A6" w:rsidRPr="00942DA8">
          <w:rPr>
            <w:rStyle w:val="Hyperlink"/>
            <w:lang w:val="en"/>
          </w:rPr>
          <w:t>drug-related deaths</w:t>
        </w:r>
      </w:hyperlink>
      <w:r w:rsidR="00A808A6" w:rsidRPr="00942DA8">
        <w:rPr>
          <w:lang w:val="en"/>
        </w:rPr>
        <w:t xml:space="preserve"> and </w:t>
      </w:r>
      <w:hyperlink r:id="rId28" w:history="1">
        <w:r w:rsidR="00A808A6" w:rsidRPr="00942DA8">
          <w:rPr>
            <w:rStyle w:val="Hyperlink"/>
            <w:lang w:val="en"/>
          </w:rPr>
          <w:t>tuberculosis</w:t>
        </w:r>
      </w:hyperlink>
      <w:r w:rsidR="00A808A6" w:rsidRPr="00942DA8">
        <w:rPr>
          <w:lang w:val="en"/>
        </w:rPr>
        <w:t>.</w:t>
      </w:r>
    </w:p>
    <w:p w14:paraId="607B6FCC" w14:textId="77777777" w:rsidR="00942DA8" w:rsidRPr="00942DA8" w:rsidRDefault="00942DA8" w:rsidP="00942DA8">
      <w:pPr>
        <w:pStyle w:val="ListParagraph"/>
        <w:ind w:left="993"/>
        <w:rPr>
          <w:bCs/>
        </w:rPr>
      </w:pPr>
    </w:p>
    <w:p w14:paraId="4A10B074" w14:textId="77777777" w:rsidR="00942DA8" w:rsidRPr="00942DA8" w:rsidRDefault="00E9499A" w:rsidP="00942DA8">
      <w:pPr>
        <w:pStyle w:val="ListParagraph"/>
        <w:numPr>
          <w:ilvl w:val="1"/>
          <w:numId w:val="24"/>
        </w:numPr>
        <w:ind w:left="993" w:hanging="633"/>
        <w:rPr>
          <w:bCs/>
        </w:rPr>
      </w:pPr>
      <w:r w:rsidRPr="00942DA8">
        <w:rPr>
          <w:color w:val="464B51"/>
          <w:lang w:val="en"/>
        </w:rPr>
        <w:t xml:space="preserve">We responded to the </w:t>
      </w:r>
      <w:hyperlink r:id="rId29" w:history="1">
        <w:r w:rsidRPr="00942DA8">
          <w:rPr>
            <w:rStyle w:val="Hyperlink"/>
            <w:lang w:val="en"/>
          </w:rPr>
          <w:t>evidence based review into NHS Health Checks by the Health and Social Care Secretary Matt Hancock</w:t>
        </w:r>
      </w:hyperlink>
      <w:r w:rsidRPr="00942DA8">
        <w:rPr>
          <w:color w:val="464B51"/>
          <w:lang w:val="en"/>
        </w:rPr>
        <w:t>.</w:t>
      </w:r>
    </w:p>
    <w:p w14:paraId="3DA34F35" w14:textId="77777777" w:rsidR="00942DA8" w:rsidRPr="00942DA8" w:rsidRDefault="00942DA8" w:rsidP="00942DA8">
      <w:pPr>
        <w:pStyle w:val="ListParagraph"/>
        <w:ind w:left="993"/>
        <w:rPr>
          <w:bCs/>
        </w:rPr>
      </w:pPr>
    </w:p>
    <w:p w14:paraId="4A9252B8" w14:textId="77777777" w:rsidR="00942DA8" w:rsidRPr="00942DA8" w:rsidRDefault="00E9499A" w:rsidP="00942DA8">
      <w:pPr>
        <w:pStyle w:val="ListParagraph"/>
        <w:numPr>
          <w:ilvl w:val="1"/>
          <w:numId w:val="24"/>
        </w:numPr>
        <w:ind w:left="993" w:hanging="633"/>
        <w:rPr>
          <w:rStyle w:val="js-justclicked"/>
          <w:bCs/>
        </w:rPr>
      </w:pPr>
      <w:r w:rsidRPr="00942DA8">
        <w:rPr>
          <w:rStyle w:val="js-justclicked"/>
          <w:color w:val="464B51"/>
          <w:lang w:val="en"/>
        </w:rPr>
        <w:t xml:space="preserve">We responded to </w:t>
      </w:r>
      <w:hyperlink r:id="rId30" w:history="1">
        <w:r w:rsidRPr="00942DA8">
          <w:rPr>
            <w:rStyle w:val="Hyperlink"/>
            <w:lang w:val="en"/>
          </w:rPr>
          <w:t>Prime Minister Boris Johnson’s a</w:t>
        </w:r>
        <w:r w:rsidRPr="00942DA8">
          <w:rPr>
            <w:rStyle w:val="Hyperlink"/>
            <w:lang w:val="en"/>
          </w:rPr>
          <w:t>nnouncement that the NHS will receive a cash injection of £1.8 billion</w:t>
        </w:r>
      </w:hyperlink>
      <w:r w:rsidRPr="00942DA8">
        <w:rPr>
          <w:rStyle w:val="js-justclicked"/>
          <w:color w:val="464B51"/>
          <w:lang w:val="en"/>
        </w:rPr>
        <w:t>.</w:t>
      </w:r>
    </w:p>
    <w:p w14:paraId="3BE5CDC2" w14:textId="77777777" w:rsidR="00942DA8" w:rsidRPr="00942DA8" w:rsidRDefault="00942DA8" w:rsidP="00942DA8">
      <w:pPr>
        <w:pStyle w:val="ListParagraph"/>
        <w:ind w:left="993"/>
        <w:rPr>
          <w:rStyle w:val="js-justclicked"/>
          <w:bCs/>
        </w:rPr>
      </w:pPr>
    </w:p>
    <w:p w14:paraId="3078E906" w14:textId="77777777" w:rsidR="00942DA8" w:rsidRPr="00942DA8" w:rsidRDefault="00D813C0" w:rsidP="00942DA8">
      <w:pPr>
        <w:pStyle w:val="ListParagraph"/>
        <w:numPr>
          <w:ilvl w:val="1"/>
          <w:numId w:val="24"/>
        </w:numPr>
        <w:ind w:left="993" w:hanging="633"/>
        <w:rPr>
          <w:bCs/>
        </w:rPr>
      </w:pPr>
      <w:r w:rsidRPr="00942DA8">
        <w:rPr>
          <w:lang w:val="en"/>
        </w:rPr>
        <w:t xml:space="preserve">We responded to the </w:t>
      </w:r>
      <w:hyperlink r:id="rId31" w:history="1">
        <w:r w:rsidRPr="00942DA8">
          <w:rPr>
            <w:rStyle w:val="Hyperlink"/>
            <w:lang w:val="en"/>
          </w:rPr>
          <w:t>National Institute for H</w:t>
        </w:r>
        <w:r w:rsidR="00A808A6" w:rsidRPr="00942DA8">
          <w:rPr>
            <w:rStyle w:val="Hyperlink"/>
            <w:lang w:val="en"/>
          </w:rPr>
          <w:t>ealth and Care Excellence</w:t>
        </w:r>
        <w:r w:rsidRPr="00942DA8">
          <w:rPr>
            <w:rStyle w:val="Hyperlink"/>
            <w:lang w:val="en"/>
          </w:rPr>
          <w:t xml:space="preserve"> guidelines aimed at improving the wellbeing of unpaid adult </w:t>
        </w:r>
        <w:proofErr w:type="spellStart"/>
        <w:r w:rsidRPr="00942DA8">
          <w:rPr>
            <w:rStyle w:val="Hyperlink"/>
            <w:lang w:val="en"/>
          </w:rPr>
          <w:t>carers</w:t>
        </w:r>
        <w:proofErr w:type="spellEnd"/>
      </w:hyperlink>
      <w:r w:rsidRPr="00942DA8">
        <w:rPr>
          <w:lang w:val="en"/>
        </w:rPr>
        <w:t>.</w:t>
      </w:r>
    </w:p>
    <w:p w14:paraId="1F9DAF3D" w14:textId="77777777" w:rsidR="00942DA8" w:rsidRPr="00942DA8" w:rsidRDefault="00942DA8" w:rsidP="00942DA8">
      <w:pPr>
        <w:pStyle w:val="ListParagraph"/>
        <w:ind w:left="993"/>
        <w:rPr>
          <w:bCs/>
        </w:rPr>
      </w:pPr>
    </w:p>
    <w:p w14:paraId="63538E59" w14:textId="77777777" w:rsidR="00942DA8" w:rsidRPr="00942DA8" w:rsidRDefault="00236087" w:rsidP="00942DA8">
      <w:pPr>
        <w:pStyle w:val="ListParagraph"/>
        <w:numPr>
          <w:ilvl w:val="1"/>
          <w:numId w:val="24"/>
        </w:numPr>
        <w:ind w:left="993" w:hanging="633"/>
        <w:rPr>
          <w:rStyle w:val="Hyperlink"/>
          <w:bCs/>
          <w:color w:val="auto"/>
          <w:u w:val="none"/>
        </w:rPr>
      </w:pPr>
      <w:r w:rsidRPr="00942DA8">
        <w:rPr>
          <w:lang w:val="en"/>
        </w:rPr>
        <w:t>We</w:t>
      </w:r>
      <w:r w:rsidR="00A808A6" w:rsidRPr="00942DA8">
        <w:rPr>
          <w:lang w:val="en"/>
        </w:rPr>
        <w:t xml:space="preserve"> responded to the </w:t>
      </w:r>
      <w:hyperlink r:id="rId32" w:history="1">
        <w:r w:rsidR="00A808A6" w:rsidRPr="00942DA8">
          <w:rPr>
            <w:rStyle w:val="Hyperlink"/>
            <w:lang w:val="en"/>
          </w:rPr>
          <w:t>Prime Minister’s announcement on creating a new Office for Veterans’ Affairs.</w:t>
        </w:r>
      </w:hyperlink>
    </w:p>
    <w:p w14:paraId="761BACA9" w14:textId="77777777" w:rsidR="00942DA8" w:rsidRPr="00942DA8" w:rsidRDefault="00942DA8" w:rsidP="00942DA8">
      <w:pPr>
        <w:pStyle w:val="ListParagraph"/>
        <w:ind w:left="993"/>
        <w:rPr>
          <w:rStyle w:val="Hyperlink"/>
          <w:bCs/>
          <w:color w:val="auto"/>
          <w:u w:val="none"/>
        </w:rPr>
      </w:pPr>
    </w:p>
    <w:p w14:paraId="76FC2407" w14:textId="77777777" w:rsidR="00942DA8" w:rsidRPr="00942DA8" w:rsidRDefault="00236087" w:rsidP="00942DA8">
      <w:pPr>
        <w:pStyle w:val="ListParagraph"/>
        <w:numPr>
          <w:ilvl w:val="1"/>
          <w:numId w:val="24"/>
        </w:numPr>
        <w:ind w:left="993" w:hanging="633"/>
        <w:rPr>
          <w:rStyle w:val="Hyperlink"/>
          <w:bCs/>
          <w:color w:val="auto"/>
          <w:u w:val="none"/>
        </w:rPr>
      </w:pPr>
      <w:r w:rsidRPr="00942DA8">
        <w:rPr>
          <w:lang w:val="en"/>
        </w:rPr>
        <w:t xml:space="preserve">We issued a press release warning about the </w:t>
      </w:r>
      <w:hyperlink r:id="rId33" w:history="1">
        <w:r w:rsidRPr="00942DA8">
          <w:rPr>
            <w:rStyle w:val="Hyperlink"/>
            <w:lang w:val="en"/>
          </w:rPr>
          <w:t>increase in the use of image and performance enhancing drugs</w:t>
        </w:r>
      </w:hyperlink>
    </w:p>
    <w:p w14:paraId="731996D2" w14:textId="77777777" w:rsidR="00942DA8" w:rsidRPr="00942DA8" w:rsidRDefault="00942DA8" w:rsidP="00942DA8">
      <w:pPr>
        <w:pStyle w:val="ListParagraph"/>
        <w:ind w:left="993"/>
        <w:rPr>
          <w:rStyle w:val="Hyperlink"/>
          <w:bCs/>
          <w:color w:val="auto"/>
          <w:u w:val="none"/>
        </w:rPr>
      </w:pPr>
    </w:p>
    <w:p w14:paraId="6DAC89C2" w14:textId="77777777" w:rsidR="00942DA8" w:rsidRPr="00942DA8" w:rsidRDefault="00236087" w:rsidP="00942DA8">
      <w:pPr>
        <w:pStyle w:val="ListParagraph"/>
        <w:numPr>
          <w:ilvl w:val="1"/>
          <w:numId w:val="24"/>
        </w:numPr>
        <w:ind w:left="993" w:hanging="633"/>
        <w:rPr>
          <w:bCs/>
        </w:rPr>
      </w:pPr>
      <w:r w:rsidRPr="00942DA8">
        <w:rPr>
          <w:lang w:val="en"/>
        </w:rPr>
        <w:t xml:space="preserve">We responded to the </w:t>
      </w:r>
      <w:hyperlink r:id="rId34" w:history="1">
        <w:r w:rsidRPr="00942DA8">
          <w:rPr>
            <w:rStyle w:val="Hyperlink"/>
            <w:lang w:val="en"/>
          </w:rPr>
          <w:t>publication of the Government’s green paper on prevention</w:t>
        </w:r>
      </w:hyperlink>
      <w:r w:rsidRPr="00942DA8">
        <w:rPr>
          <w:lang w:val="en"/>
        </w:rPr>
        <w:t>.</w:t>
      </w:r>
    </w:p>
    <w:p w14:paraId="683D137B" w14:textId="77777777" w:rsidR="00942DA8" w:rsidRPr="00942DA8" w:rsidRDefault="00942DA8" w:rsidP="00942DA8">
      <w:pPr>
        <w:pStyle w:val="ListParagraph"/>
        <w:ind w:left="993"/>
        <w:rPr>
          <w:bCs/>
        </w:rPr>
      </w:pPr>
    </w:p>
    <w:p w14:paraId="1582109A" w14:textId="77777777" w:rsidR="00942DA8" w:rsidRPr="00942DA8" w:rsidRDefault="00236087" w:rsidP="00942DA8">
      <w:pPr>
        <w:pStyle w:val="ListParagraph"/>
        <w:numPr>
          <w:ilvl w:val="1"/>
          <w:numId w:val="24"/>
        </w:numPr>
        <w:ind w:left="993" w:hanging="633"/>
        <w:rPr>
          <w:rStyle w:val="Hyperlink"/>
          <w:bCs/>
          <w:color w:val="auto"/>
          <w:u w:val="none"/>
        </w:rPr>
      </w:pPr>
      <w:r w:rsidRPr="00942DA8">
        <w:rPr>
          <w:lang w:val="en"/>
        </w:rPr>
        <w:t xml:space="preserve">We issued a press release highlighting the LGA’s analysis which shows that the </w:t>
      </w:r>
      <w:hyperlink r:id="rId35" w:history="1">
        <w:r w:rsidRPr="00942DA8">
          <w:rPr>
            <w:rStyle w:val="Hyperlink"/>
            <w:lang w:val="en"/>
          </w:rPr>
          <w:t>number of children and young people bei</w:t>
        </w:r>
        <w:r w:rsidR="001411B4" w:rsidRPr="00942DA8">
          <w:rPr>
            <w:rStyle w:val="Hyperlink"/>
            <w:lang w:val="en"/>
          </w:rPr>
          <w:t xml:space="preserve">ng treated for Type 2 diabetes </w:t>
        </w:r>
        <w:r w:rsidRPr="00942DA8">
          <w:rPr>
            <w:rStyle w:val="Hyperlink"/>
            <w:lang w:val="en"/>
          </w:rPr>
          <w:t>has rocketed by nearly 50 per cent in just five years</w:t>
        </w:r>
      </w:hyperlink>
    </w:p>
    <w:p w14:paraId="2371AF6C" w14:textId="77777777" w:rsidR="00942DA8" w:rsidRPr="00942DA8" w:rsidRDefault="00942DA8" w:rsidP="00942DA8">
      <w:pPr>
        <w:pStyle w:val="ListParagraph"/>
        <w:ind w:left="993"/>
        <w:rPr>
          <w:rStyle w:val="Hyperlink"/>
          <w:bCs/>
          <w:color w:val="auto"/>
          <w:u w:val="none"/>
        </w:rPr>
      </w:pPr>
    </w:p>
    <w:p w14:paraId="435C305E" w14:textId="77777777" w:rsidR="00942DA8" w:rsidRPr="00942DA8" w:rsidRDefault="001411B4" w:rsidP="00942DA8">
      <w:pPr>
        <w:pStyle w:val="ListParagraph"/>
        <w:numPr>
          <w:ilvl w:val="1"/>
          <w:numId w:val="24"/>
        </w:numPr>
        <w:ind w:left="993" w:hanging="633"/>
        <w:rPr>
          <w:bCs/>
        </w:rPr>
      </w:pPr>
      <w:r w:rsidRPr="00942DA8">
        <w:rPr>
          <w:rStyle w:val="js-justclicked"/>
          <w:lang w:val="en"/>
        </w:rPr>
        <w:t xml:space="preserve">We responded to the </w:t>
      </w:r>
      <w:hyperlink r:id="rId36" w:history="1">
        <w:r w:rsidRPr="00942DA8">
          <w:rPr>
            <w:rStyle w:val="Hyperlink"/>
            <w:lang w:val="en"/>
          </w:rPr>
          <w:t>Public Health England announcement that the HPV vaccine will be extended to boys from September 2019</w:t>
        </w:r>
      </w:hyperlink>
      <w:r w:rsidRPr="00942DA8">
        <w:rPr>
          <w:lang w:val="en"/>
        </w:rPr>
        <w:t>.</w:t>
      </w:r>
    </w:p>
    <w:p w14:paraId="68095B2C" w14:textId="77777777" w:rsidR="00942DA8" w:rsidRPr="00942DA8" w:rsidRDefault="001411B4" w:rsidP="00942DA8">
      <w:pPr>
        <w:pStyle w:val="ListParagraph"/>
        <w:numPr>
          <w:ilvl w:val="1"/>
          <w:numId w:val="24"/>
        </w:numPr>
        <w:ind w:left="993" w:hanging="633"/>
        <w:rPr>
          <w:bCs/>
        </w:rPr>
      </w:pPr>
      <w:r w:rsidRPr="00942DA8">
        <w:rPr>
          <w:lang w:val="en"/>
        </w:rPr>
        <w:lastRenderedPageBreak/>
        <w:t xml:space="preserve">We responded to </w:t>
      </w:r>
      <w:hyperlink r:id="rId37" w:history="1">
        <w:r w:rsidRPr="00942DA8">
          <w:rPr>
            <w:rStyle w:val="Hyperlink"/>
            <w:lang w:val="en"/>
          </w:rPr>
          <w:t>new analysis by the Alzheimer’s Society</w:t>
        </w:r>
      </w:hyperlink>
      <w:r w:rsidRPr="00942DA8">
        <w:rPr>
          <w:color w:val="464B51"/>
          <w:lang w:val="en"/>
        </w:rPr>
        <w:t xml:space="preserve"> on how much people with dementia have had to pay for their care since the social care green paper was first announced in March 2017.</w:t>
      </w:r>
    </w:p>
    <w:p w14:paraId="54FC3D1C" w14:textId="77777777" w:rsidR="00942DA8" w:rsidRPr="00942DA8" w:rsidRDefault="00942DA8" w:rsidP="00942DA8">
      <w:pPr>
        <w:pStyle w:val="ListParagraph"/>
        <w:ind w:left="993"/>
        <w:rPr>
          <w:bCs/>
        </w:rPr>
      </w:pPr>
    </w:p>
    <w:p w14:paraId="61338F22" w14:textId="49FB9E7F" w:rsidR="001411B4" w:rsidRPr="00942DA8" w:rsidRDefault="001411B4" w:rsidP="00942DA8">
      <w:pPr>
        <w:pStyle w:val="ListParagraph"/>
        <w:numPr>
          <w:ilvl w:val="1"/>
          <w:numId w:val="24"/>
        </w:numPr>
        <w:ind w:left="993" w:hanging="633"/>
        <w:rPr>
          <w:bCs/>
        </w:rPr>
      </w:pPr>
      <w:r w:rsidRPr="00942DA8">
        <w:rPr>
          <w:color w:val="464B51"/>
          <w:lang w:val="en"/>
        </w:rPr>
        <w:t xml:space="preserve">We </w:t>
      </w:r>
      <w:proofErr w:type="spellStart"/>
      <w:r w:rsidRPr="00942DA8">
        <w:rPr>
          <w:color w:val="464B51"/>
          <w:lang w:val="en"/>
        </w:rPr>
        <w:t>publicised</w:t>
      </w:r>
      <w:proofErr w:type="spellEnd"/>
      <w:r w:rsidRPr="00942DA8">
        <w:rPr>
          <w:color w:val="464B51"/>
          <w:lang w:val="en"/>
        </w:rPr>
        <w:t xml:space="preserve"> the </w:t>
      </w:r>
      <w:hyperlink r:id="rId38" w:history="1">
        <w:r w:rsidRPr="00942DA8">
          <w:rPr>
            <w:rStyle w:val="Hyperlink"/>
            <w:lang w:val="en"/>
          </w:rPr>
          <w:t>LGA report which highlights how health and wellbeing boards are making a real difference</w:t>
        </w:r>
      </w:hyperlink>
      <w:r w:rsidRPr="00942DA8">
        <w:rPr>
          <w:color w:val="464B51"/>
          <w:lang w:val="en"/>
        </w:rPr>
        <w:t xml:space="preserve"> through a wide range of initiatives, including reducing hospital admissions and time spent in hospital, reducing demand for GP appointments, helping thousands of smokers to quit, imposing restrictions on fast food outlets near schools, and reducing unemployment, poverty and poor housing.</w:t>
      </w:r>
    </w:p>
    <w:p w14:paraId="610AEDD1" w14:textId="77777777" w:rsidR="003A6CAA" w:rsidRDefault="003A6CAA" w:rsidP="003A6CAA"/>
    <w:p w14:paraId="4321C4D5" w14:textId="7E5AE52A" w:rsidR="009B38D0" w:rsidRPr="00E03DD5" w:rsidRDefault="009B38D0" w:rsidP="00E03DD5">
      <w:pPr>
        <w:pStyle w:val="s3"/>
        <w:spacing w:before="0" w:beforeAutospacing="0" w:after="0" w:afterAutospacing="0"/>
        <w:rPr>
          <w:rFonts w:ascii="Arial" w:hAnsi="Arial" w:cs="Arial"/>
          <w:sz w:val="22"/>
          <w:szCs w:val="22"/>
        </w:rPr>
      </w:pPr>
    </w:p>
    <w:p w14:paraId="3BE75AA2" w14:textId="77777777" w:rsidR="00DD52C0" w:rsidRDefault="00DD52C0" w:rsidP="001411B4"/>
    <w:p w14:paraId="1DBC9B6E" w14:textId="77777777" w:rsidR="00F61524" w:rsidRDefault="00F61524" w:rsidP="00F61524">
      <w:pPr>
        <w:rPr>
          <w:rStyle w:val="eop"/>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7"/>
        <w:gridCol w:w="6269"/>
      </w:tblGrid>
      <w:tr w:rsidR="00F61524" w:rsidRPr="00CE00B5" w14:paraId="4D3A9B9A" w14:textId="77777777" w:rsidTr="00F61524">
        <w:trPr>
          <w:trHeight w:val="214"/>
        </w:trPr>
        <w:tc>
          <w:tcPr>
            <w:tcW w:w="2757" w:type="dxa"/>
          </w:tcPr>
          <w:p w14:paraId="7D6DBF2A" w14:textId="77777777" w:rsidR="00F61524" w:rsidRPr="00467BAC" w:rsidRDefault="00F61524" w:rsidP="00F61524">
            <w:pPr>
              <w:pStyle w:val="MainText"/>
              <w:spacing w:line="240" w:lineRule="auto"/>
              <w:rPr>
                <w:rFonts w:ascii="Arial" w:hAnsi="Arial" w:cs="Arial"/>
                <w:sz w:val="22"/>
                <w:szCs w:val="22"/>
              </w:rPr>
            </w:pPr>
            <w:r w:rsidRPr="00467BAC">
              <w:rPr>
                <w:rFonts w:ascii="Arial" w:hAnsi="Arial" w:cs="Arial"/>
                <w:b/>
                <w:sz w:val="22"/>
                <w:szCs w:val="22"/>
              </w:rPr>
              <w:t>Contact officer:</w:t>
            </w:r>
            <w:r w:rsidRPr="00467BAC">
              <w:rPr>
                <w:rFonts w:ascii="Arial" w:hAnsi="Arial" w:cs="Arial"/>
                <w:sz w:val="22"/>
                <w:szCs w:val="22"/>
              </w:rPr>
              <w:t xml:space="preserve"> </w:t>
            </w:r>
          </w:p>
        </w:tc>
        <w:tc>
          <w:tcPr>
            <w:tcW w:w="6269" w:type="dxa"/>
          </w:tcPr>
          <w:p w14:paraId="764B9907" w14:textId="055BF04F" w:rsidR="00F61524" w:rsidRPr="00467BAC" w:rsidRDefault="00942DA8" w:rsidP="00F61524">
            <w:pPr>
              <w:pStyle w:val="MainText"/>
              <w:spacing w:line="240" w:lineRule="auto"/>
              <w:rPr>
                <w:rFonts w:ascii="Arial" w:hAnsi="Arial" w:cs="Arial"/>
                <w:sz w:val="22"/>
                <w:szCs w:val="22"/>
              </w:rPr>
            </w:pPr>
            <w:r w:rsidRPr="00942DA8">
              <w:rPr>
                <w:rFonts w:ascii="Arial" w:hAnsi="Arial" w:cs="Arial"/>
                <w:sz w:val="22"/>
                <w:szCs w:val="22"/>
              </w:rPr>
              <w:t>Mark Norris</w:t>
            </w:r>
          </w:p>
        </w:tc>
      </w:tr>
      <w:tr w:rsidR="00F61524" w:rsidRPr="00CE00B5" w14:paraId="4AF15598" w14:textId="77777777" w:rsidTr="00F61524">
        <w:trPr>
          <w:trHeight w:val="214"/>
        </w:trPr>
        <w:tc>
          <w:tcPr>
            <w:tcW w:w="2757" w:type="dxa"/>
          </w:tcPr>
          <w:p w14:paraId="5C7038BD"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Position:</w:t>
            </w:r>
          </w:p>
        </w:tc>
        <w:tc>
          <w:tcPr>
            <w:tcW w:w="6269" w:type="dxa"/>
          </w:tcPr>
          <w:p w14:paraId="583D83AC" w14:textId="19E979B8" w:rsidR="00F61524" w:rsidRPr="00467BAC" w:rsidRDefault="00942DA8" w:rsidP="00B50F25">
            <w:pPr>
              <w:pStyle w:val="MainText"/>
              <w:spacing w:line="240" w:lineRule="auto"/>
              <w:rPr>
                <w:rFonts w:ascii="Arial" w:hAnsi="Arial" w:cs="Arial"/>
                <w:sz w:val="22"/>
                <w:szCs w:val="22"/>
              </w:rPr>
            </w:pPr>
            <w:r w:rsidRPr="00942DA8">
              <w:rPr>
                <w:rFonts w:ascii="Arial" w:hAnsi="Arial" w:cs="Arial"/>
                <w:sz w:val="22"/>
                <w:szCs w:val="22"/>
              </w:rPr>
              <w:t>Principal Policy Adviser</w:t>
            </w:r>
            <w:bookmarkStart w:id="0" w:name="_GoBack"/>
            <w:bookmarkEnd w:id="0"/>
          </w:p>
        </w:tc>
      </w:tr>
      <w:tr w:rsidR="00F61524" w:rsidRPr="00CE00B5" w14:paraId="71F3BA23" w14:textId="77777777" w:rsidTr="00F61524">
        <w:trPr>
          <w:trHeight w:val="214"/>
        </w:trPr>
        <w:tc>
          <w:tcPr>
            <w:tcW w:w="2757" w:type="dxa"/>
          </w:tcPr>
          <w:p w14:paraId="276D8894"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Phone no:</w:t>
            </w:r>
          </w:p>
        </w:tc>
        <w:tc>
          <w:tcPr>
            <w:tcW w:w="6269" w:type="dxa"/>
          </w:tcPr>
          <w:p w14:paraId="301D5FDF" w14:textId="00754765" w:rsidR="00F61524" w:rsidRPr="00B50F25" w:rsidRDefault="00942DA8" w:rsidP="00F61524">
            <w:pPr>
              <w:pStyle w:val="MainText"/>
              <w:spacing w:line="240" w:lineRule="auto"/>
              <w:rPr>
                <w:rFonts w:ascii="Arial" w:hAnsi="Arial" w:cs="Arial"/>
                <w:sz w:val="22"/>
                <w:szCs w:val="22"/>
              </w:rPr>
            </w:pPr>
            <w:r>
              <w:rPr>
                <w:rFonts w:ascii="Arial" w:hAnsi="Arial" w:cs="Arial"/>
                <w:sz w:val="22"/>
                <w:szCs w:val="22"/>
              </w:rPr>
              <w:t>0</w:t>
            </w:r>
            <w:r w:rsidRPr="00942DA8">
              <w:rPr>
                <w:rFonts w:ascii="Arial" w:hAnsi="Arial" w:cs="Arial"/>
                <w:sz w:val="22"/>
                <w:szCs w:val="22"/>
              </w:rPr>
              <w:t>2076643241</w:t>
            </w:r>
          </w:p>
        </w:tc>
      </w:tr>
      <w:tr w:rsidR="00F61524" w:rsidRPr="00CE00B5" w14:paraId="1935FDA0" w14:textId="77777777" w:rsidTr="00F61524">
        <w:trPr>
          <w:trHeight w:val="425"/>
        </w:trPr>
        <w:tc>
          <w:tcPr>
            <w:tcW w:w="2757" w:type="dxa"/>
          </w:tcPr>
          <w:p w14:paraId="2E38BF89"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Email:</w:t>
            </w:r>
          </w:p>
        </w:tc>
        <w:tc>
          <w:tcPr>
            <w:tcW w:w="6269" w:type="dxa"/>
          </w:tcPr>
          <w:p w14:paraId="5218B71F" w14:textId="06E8CAE8" w:rsidR="00F61524" w:rsidRPr="00467BAC" w:rsidRDefault="00942DA8" w:rsidP="00F61524">
            <w:pPr>
              <w:pStyle w:val="MainText"/>
              <w:spacing w:line="240" w:lineRule="auto"/>
              <w:rPr>
                <w:rFonts w:ascii="Arial" w:hAnsi="Arial" w:cs="Arial"/>
                <w:sz w:val="22"/>
                <w:szCs w:val="22"/>
              </w:rPr>
            </w:pPr>
            <w:r w:rsidRPr="00942DA8">
              <w:rPr>
                <w:rFonts w:ascii="Arial" w:hAnsi="Arial" w:cs="Arial"/>
                <w:sz w:val="22"/>
                <w:szCs w:val="22"/>
              </w:rPr>
              <w:t>mark.norris@local.gov.uk</w:t>
            </w:r>
          </w:p>
        </w:tc>
      </w:tr>
    </w:tbl>
    <w:p w14:paraId="5ED147CE" w14:textId="77777777" w:rsidR="00F61524" w:rsidRDefault="00F61524" w:rsidP="00DD52C0">
      <w:pPr>
        <w:ind w:left="66"/>
      </w:pPr>
    </w:p>
    <w:sectPr w:rsidR="00F61524" w:rsidSect="00B87D2E">
      <w:headerReference w:type="default" r:id="rId39"/>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AEC7" w14:textId="77777777" w:rsidR="00E00FF6" w:rsidRDefault="00E00FF6" w:rsidP="00563AF8">
      <w:r>
        <w:separator/>
      </w:r>
    </w:p>
  </w:endnote>
  <w:endnote w:type="continuationSeparator" w:id="0">
    <w:p w14:paraId="269C1071" w14:textId="77777777" w:rsidR="00E00FF6" w:rsidRDefault="00E00FF6" w:rsidP="0056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55 Roman">
    <w:altName w:val="Arial"/>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CCB71" w14:textId="77777777" w:rsidR="00E00FF6" w:rsidRDefault="00E00FF6" w:rsidP="00563AF8">
      <w:r>
        <w:separator/>
      </w:r>
    </w:p>
  </w:footnote>
  <w:footnote w:type="continuationSeparator" w:id="0">
    <w:p w14:paraId="186B946F" w14:textId="77777777" w:rsidR="00E00FF6" w:rsidRDefault="00E00FF6" w:rsidP="0056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22CC" w14:textId="77777777" w:rsidR="00E00FF6" w:rsidRDefault="00E00FF6">
    <w:pPr>
      <w:pStyle w:val="Header"/>
    </w:pPr>
  </w:p>
  <w:tbl>
    <w:tblPr>
      <w:tblW w:w="0" w:type="auto"/>
      <w:tblLook w:val="01E0" w:firstRow="1" w:lastRow="1" w:firstColumn="1" w:lastColumn="1" w:noHBand="0" w:noVBand="0"/>
    </w:tblPr>
    <w:tblGrid>
      <w:gridCol w:w="5818"/>
      <w:gridCol w:w="3208"/>
    </w:tblGrid>
    <w:tr w:rsidR="00E00FF6" w14:paraId="2346AEBD" w14:textId="77777777" w:rsidTr="00563AF8">
      <w:tc>
        <w:tcPr>
          <w:tcW w:w="5920" w:type="dxa"/>
          <w:vMerge w:val="restart"/>
          <w:hideMark/>
        </w:tcPr>
        <w:p w14:paraId="1AB7D709" w14:textId="77777777" w:rsidR="00E00FF6" w:rsidRDefault="00E00FF6" w:rsidP="00563AF8">
          <w:pPr>
            <w:pStyle w:val="Header"/>
            <w:tabs>
              <w:tab w:val="center" w:pos="2923"/>
            </w:tabs>
          </w:pPr>
          <w:r>
            <w:rPr>
              <w:noProof/>
              <w:sz w:val="44"/>
              <w:szCs w:val="44"/>
              <w:lang w:eastAsia="en-GB"/>
            </w:rPr>
            <w:drawing>
              <wp:inline distT="0" distB="0" distL="0" distR="0" wp14:anchorId="59D560CC" wp14:editId="69EF49C6">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19C12F77" w14:textId="77777777" w:rsidR="00E00FF6" w:rsidRDefault="00E00FF6" w:rsidP="00563AF8">
          <w:pPr>
            <w:pStyle w:val="Header"/>
            <w:rPr>
              <w:b/>
            </w:rPr>
          </w:pPr>
          <w:r>
            <w:rPr>
              <w:b/>
            </w:rPr>
            <w:t>Councillors’ Forum</w:t>
          </w:r>
        </w:p>
      </w:tc>
    </w:tr>
    <w:tr w:rsidR="00E00FF6" w14:paraId="481A41A3" w14:textId="77777777" w:rsidTr="00563AF8">
      <w:trPr>
        <w:trHeight w:val="450"/>
      </w:trPr>
      <w:tc>
        <w:tcPr>
          <w:tcW w:w="0" w:type="auto"/>
          <w:vMerge/>
          <w:vAlign w:val="center"/>
          <w:hideMark/>
        </w:tcPr>
        <w:p w14:paraId="69AA5F93" w14:textId="77777777" w:rsidR="00E00FF6" w:rsidRDefault="00E00FF6" w:rsidP="00563AF8"/>
      </w:tc>
      <w:tc>
        <w:tcPr>
          <w:tcW w:w="3260" w:type="dxa"/>
          <w:vAlign w:val="center"/>
          <w:hideMark/>
        </w:tcPr>
        <w:p w14:paraId="48217F37" w14:textId="155A2C9B" w:rsidR="00E00FF6" w:rsidRDefault="00E00FF6" w:rsidP="00AB4F57">
          <w:pPr>
            <w:pStyle w:val="Header"/>
            <w:spacing w:before="60"/>
          </w:pPr>
          <w:r>
            <w:t>31 October 2019</w:t>
          </w:r>
        </w:p>
      </w:tc>
    </w:tr>
  </w:tbl>
  <w:p w14:paraId="3254F032" w14:textId="77777777" w:rsidR="00E00FF6" w:rsidRDefault="00E00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11EA"/>
    <w:multiLevelType w:val="multilevel"/>
    <w:tmpl w:val="D8362AEA"/>
    <w:lvl w:ilvl="0">
      <w:start w:val="32"/>
      <w:numFmt w:val="decimal"/>
      <w:lvlText w:val="%1."/>
      <w:lvlJc w:val="left"/>
      <w:pPr>
        <w:tabs>
          <w:tab w:val="num" w:pos="720"/>
        </w:tabs>
        <w:ind w:left="720" w:hanging="360"/>
      </w:pPr>
    </w:lvl>
    <w:lvl w:ilvl="1">
      <w:start w:val="2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00194"/>
    <w:multiLevelType w:val="hybridMultilevel"/>
    <w:tmpl w:val="F0A2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150755"/>
    <w:multiLevelType w:val="hybridMultilevel"/>
    <w:tmpl w:val="046A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DB3FCC"/>
    <w:multiLevelType w:val="hybridMultilevel"/>
    <w:tmpl w:val="09CC202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B7056"/>
    <w:multiLevelType w:val="hybridMultilevel"/>
    <w:tmpl w:val="383E1CB4"/>
    <w:lvl w:ilvl="0" w:tplc="D91A7934">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0762EE"/>
    <w:multiLevelType w:val="hybridMultilevel"/>
    <w:tmpl w:val="F714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F3D5E"/>
    <w:multiLevelType w:val="hybridMultilevel"/>
    <w:tmpl w:val="121C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24ED9"/>
    <w:multiLevelType w:val="hybridMultilevel"/>
    <w:tmpl w:val="1B0C0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26F6C"/>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8C06BC6"/>
    <w:multiLevelType w:val="hybridMultilevel"/>
    <w:tmpl w:val="B39029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C9A12EB"/>
    <w:multiLevelType w:val="hybridMultilevel"/>
    <w:tmpl w:val="B23064B8"/>
    <w:lvl w:ilvl="0" w:tplc="5DF88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B231A"/>
    <w:multiLevelType w:val="hybridMultilevel"/>
    <w:tmpl w:val="88768D72"/>
    <w:lvl w:ilvl="0" w:tplc="B1BADB10">
      <w:start w:val="1"/>
      <w:numFmt w:val="decimal"/>
      <w:lvlText w:val="%1."/>
      <w:lvlJc w:val="left"/>
      <w:pPr>
        <w:ind w:left="3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F552D"/>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D1A2EDF"/>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62518F8"/>
    <w:multiLevelType w:val="hybridMultilevel"/>
    <w:tmpl w:val="0F06D26C"/>
    <w:lvl w:ilvl="0" w:tplc="B1BADB10">
      <w:start w:val="1"/>
      <w:numFmt w:val="decimal"/>
      <w:lvlText w:val="%1."/>
      <w:lvlJc w:val="left"/>
      <w:pPr>
        <w:ind w:left="3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F5859"/>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D666CA"/>
    <w:multiLevelType w:val="hybridMultilevel"/>
    <w:tmpl w:val="3C9A5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E724CB9"/>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E7B2B42"/>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760882"/>
    <w:multiLevelType w:val="hybridMultilevel"/>
    <w:tmpl w:val="0334445C"/>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0" w15:restartNumberingAfterBreak="0">
    <w:nsid w:val="7A7D5134"/>
    <w:multiLevelType w:val="multilevel"/>
    <w:tmpl w:val="F28A4B74"/>
    <w:lvl w:ilvl="0">
      <w:start w:val="24"/>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20"/>
  </w:num>
  <w:num w:numId="6">
    <w:abstractNumId w:val="20"/>
    <w:lvlOverride w:ilvl="1">
      <w:startOverride w:val="24"/>
    </w:lvlOverride>
  </w:num>
  <w:num w:numId="7">
    <w:abstractNumId w:val="0"/>
  </w:num>
  <w:num w:numId="8">
    <w:abstractNumId w:val="0"/>
    <w:lvlOverride w:ilvl="1">
      <w:startOverride w:val="30"/>
    </w:lvlOverride>
  </w:num>
  <w:num w:numId="9">
    <w:abstractNumId w:val="0"/>
    <w:lvlOverride w:ilvl="1">
      <w:startOverride w:val="31"/>
    </w:lvlOverride>
  </w:num>
  <w:num w:numId="10">
    <w:abstractNumId w:val="0"/>
    <w:lvlOverride w:ilvl="1">
      <w:startOverride w:val="32"/>
    </w:lvlOverride>
  </w:num>
  <w:num w:numId="11">
    <w:abstractNumId w:val="3"/>
  </w:num>
  <w:num w:numId="12">
    <w:abstractNumId w:val="4"/>
  </w:num>
  <w:num w:numId="13">
    <w:abstractNumId w:val="17"/>
  </w:num>
  <w:num w:numId="14">
    <w:abstractNumId w:val="13"/>
  </w:num>
  <w:num w:numId="15">
    <w:abstractNumId w:val="10"/>
  </w:num>
  <w:num w:numId="16">
    <w:abstractNumId w:val="7"/>
  </w:num>
  <w:num w:numId="17">
    <w:abstractNumId w:val="8"/>
  </w:num>
  <w:num w:numId="18">
    <w:abstractNumId w:val="12"/>
  </w:num>
  <w:num w:numId="19">
    <w:abstractNumId w:val="1"/>
  </w:num>
  <w:num w:numId="20">
    <w:abstractNumId w:val="16"/>
  </w:num>
  <w:num w:numId="21">
    <w:abstractNumId w:val="6"/>
  </w:num>
  <w:num w:numId="22">
    <w:abstractNumId w:val="1"/>
  </w:num>
  <w:num w:numId="23">
    <w:abstractNumId w:val="5"/>
  </w:num>
  <w:num w:numId="24">
    <w:abstractNumId w:val="15"/>
  </w:num>
  <w:num w:numId="25">
    <w:abstractNumId w:val="19"/>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D5"/>
    <w:rsid w:val="000172D4"/>
    <w:rsid w:val="00024C08"/>
    <w:rsid w:val="000442D7"/>
    <w:rsid w:val="0004710D"/>
    <w:rsid w:val="00061981"/>
    <w:rsid w:val="000904D5"/>
    <w:rsid w:val="000E6699"/>
    <w:rsid w:val="000F7160"/>
    <w:rsid w:val="00102A4B"/>
    <w:rsid w:val="00104A85"/>
    <w:rsid w:val="001117D2"/>
    <w:rsid w:val="001350A0"/>
    <w:rsid w:val="001411B4"/>
    <w:rsid w:val="00146339"/>
    <w:rsid w:val="00152B79"/>
    <w:rsid w:val="00177B4A"/>
    <w:rsid w:val="001830AE"/>
    <w:rsid w:val="00191B71"/>
    <w:rsid w:val="001B36CE"/>
    <w:rsid w:val="001B380F"/>
    <w:rsid w:val="002111E9"/>
    <w:rsid w:val="00236087"/>
    <w:rsid w:val="00245D27"/>
    <w:rsid w:val="0027113E"/>
    <w:rsid w:val="002C6C30"/>
    <w:rsid w:val="00331D06"/>
    <w:rsid w:val="003433DD"/>
    <w:rsid w:val="00366CE1"/>
    <w:rsid w:val="00383BD4"/>
    <w:rsid w:val="003A576D"/>
    <w:rsid w:val="003A6CAA"/>
    <w:rsid w:val="003D4ECB"/>
    <w:rsid w:val="00410F07"/>
    <w:rsid w:val="00432DA9"/>
    <w:rsid w:val="00444C6B"/>
    <w:rsid w:val="004465FA"/>
    <w:rsid w:val="004653DA"/>
    <w:rsid w:val="00467BAC"/>
    <w:rsid w:val="00472C79"/>
    <w:rsid w:val="004942CB"/>
    <w:rsid w:val="004943B9"/>
    <w:rsid w:val="004946BD"/>
    <w:rsid w:val="004C4F17"/>
    <w:rsid w:val="005060E6"/>
    <w:rsid w:val="00530D16"/>
    <w:rsid w:val="00533302"/>
    <w:rsid w:val="00560FA6"/>
    <w:rsid w:val="00563AF8"/>
    <w:rsid w:val="005926C9"/>
    <w:rsid w:val="005A096E"/>
    <w:rsid w:val="005B4ABE"/>
    <w:rsid w:val="005C60DD"/>
    <w:rsid w:val="005E7869"/>
    <w:rsid w:val="00607A55"/>
    <w:rsid w:val="0062149C"/>
    <w:rsid w:val="006227D9"/>
    <w:rsid w:val="00631675"/>
    <w:rsid w:val="00652F64"/>
    <w:rsid w:val="00663D82"/>
    <w:rsid w:val="006645A2"/>
    <w:rsid w:val="00684D1E"/>
    <w:rsid w:val="00694E2E"/>
    <w:rsid w:val="006B3BEE"/>
    <w:rsid w:val="00701465"/>
    <w:rsid w:val="00746872"/>
    <w:rsid w:val="00792265"/>
    <w:rsid w:val="007B0EFA"/>
    <w:rsid w:val="007B7338"/>
    <w:rsid w:val="007E4D5F"/>
    <w:rsid w:val="007E6E67"/>
    <w:rsid w:val="007F053A"/>
    <w:rsid w:val="00805452"/>
    <w:rsid w:val="008149CC"/>
    <w:rsid w:val="008514D9"/>
    <w:rsid w:val="00864627"/>
    <w:rsid w:val="008673BE"/>
    <w:rsid w:val="00874862"/>
    <w:rsid w:val="00880703"/>
    <w:rsid w:val="008816D2"/>
    <w:rsid w:val="00891AE9"/>
    <w:rsid w:val="00895966"/>
    <w:rsid w:val="008B5DFF"/>
    <w:rsid w:val="008C64D4"/>
    <w:rsid w:val="008D1309"/>
    <w:rsid w:val="008F0A19"/>
    <w:rsid w:val="0090067B"/>
    <w:rsid w:val="009177E9"/>
    <w:rsid w:val="009207A2"/>
    <w:rsid w:val="00937CCA"/>
    <w:rsid w:val="00942DA8"/>
    <w:rsid w:val="009569E6"/>
    <w:rsid w:val="00974433"/>
    <w:rsid w:val="00997BD8"/>
    <w:rsid w:val="009B38D0"/>
    <w:rsid w:val="009C066C"/>
    <w:rsid w:val="009E22FC"/>
    <w:rsid w:val="00A01F00"/>
    <w:rsid w:val="00A1770F"/>
    <w:rsid w:val="00A23AAA"/>
    <w:rsid w:val="00A40EBE"/>
    <w:rsid w:val="00A53EA0"/>
    <w:rsid w:val="00A808A6"/>
    <w:rsid w:val="00A9342F"/>
    <w:rsid w:val="00AB0936"/>
    <w:rsid w:val="00AB4F57"/>
    <w:rsid w:val="00AF0A79"/>
    <w:rsid w:val="00B10998"/>
    <w:rsid w:val="00B16278"/>
    <w:rsid w:val="00B21F6E"/>
    <w:rsid w:val="00B22396"/>
    <w:rsid w:val="00B50F25"/>
    <w:rsid w:val="00B77D04"/>
    <w:rsid w:val="00B82D5E"/>
    <w:rsid w:val="00B87D2E"/>
    <w:rsid w:val="00BA7DEF"/>
    <w:rsid w:val="00BF1691"/>
    <w:rsid w:val="00C305DA"/>
    <w:rsid w:val="00C82BF4"/>
    <w:rsid w:val="00C856C1"/>
    <w:rsid w:val="00CF607F"/>
    <w:rsid w:val="00D01631"/>
    <w:rsid w:val="00D418AD"/>
    <w:rsid w:val="00D45B4D"/>
    <w:rsid w:val="00D7516A"/>
    <w:rsid w:val="00D813C0"/>
    <w:rsid w:val="00DA1670"/>
    <w:rsid w:val="00DA1C08"/>
    <w:rsid w:val="00DB1CD3"/>
    <w:rsid w:val="00DC7F2C"/>
    <w:rsid w:val="00DD52C0"/>
    <w:rsid w:val="00E00FF6"/>
    <w:rsid w:val="00E03DD5"/>
    <w:rsid w:val="00E12674"/>
    <w:rsid w:val="00E13791"/>
    <w:rsid w:val="00E22F62"/>
    <w:rsid w:val="00E43E70"/>
    <w:rsid w:val="00E81502"/>
    <w:rsid w:val="00E8273F"/>
    <w:rsid w:val="00E9499A"/>
    <w:rsid w:val="00E960D5"/>
    <w:rsid w:val="00EC4D0B"/>
    <w:rsid w:val="00EE2FB5"/>
    <w:rsid w:val="00EF2363"/>
    <w:rsid w:val="00EF5957"/>
    <w:rsid w:val="00F143C9"/>
    <w:rsid w:val="00F54C90"/>
    <w:rsid w:val="00F61524"/>
    <w:rsid w:val="00F9442F"/>
    <w:rsid w:val="00FC5491"/>
    <w:rsid w:val="74CFE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AF62"/>
  <w15:chartTrackingRefBased/>
  <w15:docId w15:val="{76652B3D-4A63-4385-8D32-0833197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Bullet Points,MAIN CONTENT,Colorful List - Accent 11,List Paragraph12,List Paragraph2,Normal numbered,Bullet Style"/>
    <w:basedOn w:val="Normal"/>
    <w:link w:val="ListParagraphChar"/>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 w:type="paragraph" w:styleId="PlainText">
    <w:name w:val="Plain Text"/>
    <w:basedOn w:val="Normal"/>
    <w:link w:val="PlainTextChar"/>
    <w:uiPriority w:val="99"/>
    <w:unhideWhenUsed/>
    <w:rsid w:val="009B38D0"/>
    <w:rPr>
      <w:rFonts w:eastAsia="Times New Roman" w:cs="Consolas"/>
      <w:szCs w:val="21"/>
    </w:rPr>
  </w:style>
  <w:style w:type="character" w:customStyle="1" w:styleId="PlainTextChar">
    <w:name w:val="Plain Text Char"/>
    <w:basedOn w:val="DefaultParagraphFont"/>
    <w:link w:val="PlainText"/>
    <w:uiPriority w:val="99"/>
    <w:rsid w:val="009B38D0"/>
    <w:rPr>
      <w:rFonts w:ascii="Arial" w:eastAsia="Times New Roman" w:hAnsi="Arial" w:cs="Consolas"/>
      <w:szCs w:val="21"/>
    </w:rPr>
  </w:style>
  <w:style w:type="character" w:customStyle="1" w:styleId="s5">
    <w:name w:val="s5"/>
    <w:basedOn w:val="DefaultParagraphFont"/>
    <w:rsid w:val="000E6699"/>
  </w:style>
  <w:style w:type="paragraph" w:customStyle="1" w:styleId="s3">
    <w:name w:val="s3"/>
    <w:basedOn w:val="Normal"/>
    <w:rsid w:val="000E6699"/>
    <w:pPr>
      <w:spacing w:before="100" w:beforeAutospacing="1" w:after="100" w:afterAutospacing="1"/>
    </w:pPr>
    <w:rPr>
      <w:rFonts w:ascii="Times New Roman" w:hAnsi="Times New Roman" w:cs="Times New Roman"/>
      <w:sz w:val="24"/>
      <w:szCs w:val="24"/>
      <w:lang w:eastAsia="en-GB"/>
    </w:rPr>
  </w:style>
  <w:style w:type="character" w:customStyle="1" w:styleId="s6">
    <w:name w:val="s6"/>
    <w:basedOn w:val="DefaultParagraphFont"/>
    <w:rsid w:val="000E6699"/>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Colorful List - Accent 11 Char"/>
    <w:basedOn w:val="DefaultParagraphFont"/>
    <w:link w:val="ListParagraph"/>
    <w:uiPriority w:val="34"/>
    <w:locked/>
    <w:rsid w:val="003A6CA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0936">
      <w:bodyDiv w:val="1"/>
      <w:marLeft w:val="0"/>
      <w:marRight w:val="0"/>
      <w:marTop w:val="0"/>
      <w:marBottom w:val="0"/>
      <w:divBdr>
        <w:top w:val="none" w:sz="0" w:space="0" w:color="auto"/>
        <w:left w:val="none" w:sz="0" w:space="0" w:color="auto"/>
        <w:bottom w:val="none" w:sz="0" w:space="0" w:color="auto"/>
        <w:right w:val="none" w:sz="0" w:space="0" w:color="auto"/>
      </w:divBdr>
    </w:div>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07140990">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854808946">
      <w:bodyDiv w:val="1"/>
      <w:marLeft w:val="0"/>
      <w:marRight w:val="0"/>
      <w:marTop w:val="0"/>
      <w:marBottom w:val="0"/>
      <w:divBdr>
        <w:top w:val="none" w:sz="0" w:space="0" w:color="auto"/>
        <w:left w:val="none" w:sz="0" w:space="0" w:color="auto"/>
        <w:bottom w:val="none" w:sz="0" w:space="0" w:color="auto"/>
        <w:right w:val="none" w:sz="0" w:space="0" w:color="auto"/>
      </w:divBdr>
    </w:div>
    <w:div w:id="887883856">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5130">
      <w:bodyDiv w:val="1"/>
      <w:marLeft w:val="0"/>
      <w:marRight w:val="0"/>
      <w:marTop w:val="0"/>
      <w:marBottom w:val="0"/>
      <w:divBdr>
        <w:top w:val="none" w:sz="0" w:space="0" w:color="auto"/>
        <w:left w:val="none" w:sz="0" w:space="0" w:color="auto"/>
        <w:bottom w:val="none" w:sz="0" w:space="0" w:color="auto"/>
        <w:right w:val="none" w:sz="0" w:space="0" w:color="auto"/>
      </w:divBdr>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1845171191">
      <w:bodyDiv w:val="1"/>
      <w:marLeft w:val="0"/>
      <w:marRight w:val="0"/>
      <w:marTop w:val="0"/>
      <w:marBottom w:val="0"/>
      <w:divBdr>
        <w:top w:val="none" w:sz="0" w:space="0" w:color="auto"/>
        <w:left w:val="none" w:sz="0" w:space="0" w:color="auto"/>
        <w:bottom w:val="none" w:sz="0" w:space="0" w:color="auto"/>
        <w:right w:val="none" w:sz="0" w:space="0" w:color="auto"/>
      </w:divBdr>
    </w:div>
    <w:div w:id="1863202833">
      <w:bodyDiv w:val="1"/>
      <w:marLeft w:val="0"/>
      <w:marRight w:val="0"/>
      <w:marTop w:val="0"/>
      <w:marBottom w:val="0"/>
      <w:divBdr>
        <w:top w:val="none" w:sz="0" w:space="0" w:color="auto"/>
        <w:left w:val="none" w:sz="0" w:space="0" w:color="auto"/>
        <w:bottom w:val="none" w:sz="0" w:space="0" w:color="auto"/>
        <w:right w:val="none" w:sz="0" w:space="0" w:color="auto"/>
      </w:divBdr>
    </w:div>
    <w:div w:id="1931350276">
      <w:bodyDiv w:val="1"/>
      <w:marLeft w:val="0"/>
      <w:marRight w:val="0"/>
      <w:marTop w:val="0"/>
      <w:marBottom w:val="0"/>
      <w:divBdr>
        <w:top w:val="none" w:sz="0" w:space="0" w:color="auto"/>
        <w:left w:val="none" w:sz="0" w:space="0" w:color="auto"/>
        <w:bottom w:val="none" w:sz="0" w:space="0" w:color="auto"/>
        <w:right w:val="none" w:sz="0" w:space="0" w:color="auto"/>
      </w:divBdr>
    </w:div>
    <w:div w:id="2052419484">
      <w:bodyDiv w:val="1"/>
      <w:marLeft w:val="0"/>
      <w:marRight w:val="0"/>
      <w:marTop w:val="0"/>
      <w:marBottom w:val="0"/>
      <w:divBdr>
        <w:top w:val="none" w:sz="0" w:space="0" w:color="auto"/>
        <w:left w:val="none" w:sz="0" w:space="0" w:color="auto"/>
        <w:bottom w:val="none" w:sz="0" w:space="0" w:color="auto"/>
        <w:right w:val="none" w:sz="0" w:space="0" w:color="auto"/>
      </w:divBdr>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1477184575">
                                                                                  <w:marLeft w:val="0"/>
                                                                                  <w:marRight w:val="0"/>
                                                                                  <w:marTop w:val="0"/>
                                                                                  <w:marBottom w:val="0"/>
                                                                                  <w:divBdr>
                                                                                    <w:top w:val="none" w:sz="0" w:space="0" w:color="auto"/>
                                                                                    <w:left w:val="none" w:sz="0" w:space="0" w:color="auto"/>
                                                                                    <w:bottom w:val="none" w:sz="0" w:space="0" w:color="auto"/>
                                                                                    <w:right w:val="none" w:sz="0" w:space="0" w:color="auto"/>
                                                                                  </w:divBdr>
                                                                                </w:div>
                                                                                <w:div w:id="292636748">
                                                                                  <w:marLeft w:val="0"/>
                                                                                  <w:marRight w:val="0"/>
                                                                                  <w:marTop w:val="0"/>
                                                                                  <w:marBottom w:val="0"/>
                                                                                  <w:divBdr>
                                                                                    <w:top w:val="none" w:sz="0" w:space="0" w:color="auto"/>
                                                                                    <w:left w:val="none" w:sz="0" w:space="0" w:color="auto"/>
                                                                                    <w:bottom w:val="none" w:sz="0" w:space="0" w:color="auto"/>
                                                                                    <w:right w:val="none" w:sz="0" w:space="0" w:color="auto"/>
                                                                                  </w:divBdr>
                                                                                  <w:divsChild>
                                                                                    <w:div w:id="1504979171">
                                                                                      <w:marLeft w:val="0"/>
                                                                                      <w:marRight w:val="0"/>
                                                                                      <w:marTop w:val="0"/>
                                                                                      <w:marBottom w:val="0"/>
                                                                                      <w:divBdr>
                                                                                        <w:top w:val="none" w:sz="0" w:space="0" w:color="auto"/>
                                                                                        <w:left w:val="none" w:sz="0" w:space="0" w:color="auto"/>
                                                                                        <w:bottom w:val="none" w:sz="0" w:space="0" w:color="auto"/>
                                                                                        <w:right w:val="none" w:sz="0" w:space="0" w:color="auto"/>
                                                                                      </w:divBdr>
                                                                                    </w:div>
                                                                                    <w:div w:id="524827416">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responds-cqc-state-care-report-1" TargetMode="External"/><Relationship Id="rId18" Type="http://schemas.openxmlformats.org/officeDocument/2006/relationships/hyperlink" Target="https://www.local.gov.uk/about/news/lga-responds-ash-report-extra-social-care-costs-smokers" TargetMode="External"/><Relationship Id="rId26" Type="http://schemas.openxmlformats.org/officeDocument/2006/relationships/hyperlink" Target="https://www.local.gov.uk/about/news/lga-responds-latest-hiv-statistic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about/news/lga-responds-independent-age-report-free-personal-care-older-people" TargetMode="External"/><Relationship Id="rId34" Type="http://schemas.openxmlformats.org/officeDocument/2006/relationships/hyperlink" Target="https://www.local.gov.uk/about/news/lga-responds-prevention-green-paper" TargetMode="External"/><Relationship Id="rId7" Type="http://schemas.openxmlformats.org/officeDocument/2006/relationships/settings" Target="settings.xml"/><Relationship Id="rId12" Type="http://schemas.openxmlformats.org/officeDocument/2006/relationships/hyperlink" Target="https://www.local.gov.uk/about/news/lga-responds-health-foundation-report-young-peoples-future-health" TargetMode="External"/><Relationship Id="rId17" Type="http://schemas.openxmlformats.org/officeDocument/2006/relationships/hyperlink" Target="https://www.local.gov.uk/about/news/lga-responds-chief-medical-officers-report-childhood-obesity" TargetMode="External"/><Relationship Id="rId25" Type="http://schemas.openxmlformats.org/officeDocument/2006/relationships/hyperlink" Target="https://www.local.gov.uk/about/news/lga-responds-latest-suicide-statistics" TargetMode="External"/><Relationship Id="rId33" Type="http://schemas.openxmlformats.org/officeDocument/2006/relationships/hyperlink" Target="https://www.local.gov.uk/about/news/love-island-effect-warning-body-image-drug-use-increase" TargetMode="External"/><Relationship Id="rId38" Type="http://schemas.openxmlformats.org/officeDocument/2006/relationships/hyperlink" Target="https://www.local.gov.uk/about/news/lga-health-and-wellbeing-boards-are-achieving-their-goal" TargetMode="External"/><Relationship Id="rId2" Type="http://schemas.openxmlformats.org/officeDocument/2006/relationships/customXml" Target="../customXml/item2.xml"/><Relationship Id="rId16" Type="http://schemas.openxmlformats.org/officeDocument/2006/relationships/hyperlink" Target="https://www.local.gov.uk/about/news/lga-responds-latest-ncmp-statistics-overweight-and-obese-children" TargetMode="External"/><Relationship Id="rId20" Type="http://schemas.openxmlformats.org/officeDocument/2006/relationships/hyperlink" Target="https://www.local.gov.uk/about/news/lga-responds-defence-committee-report-armed-forces-support-shortcomings" TargetMode="External"/><Relationship Id="rId29" Type="http://schemas.openxmlformats.org/officeDocument/2006/relationships/hyperlink" Target="https://www.local.gov.uk/about/news/lga-responds-nhs-health-checks-revie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news/lga-responds-nhs-digital-report-rising-social-care-requests" TargetMode="External"/><Relationship Id="rId24" Type="http://schemas.openxmlformats.org/officeDocument/2006/relationships/hyperlink" Target="https://www.local.gov.uk/about/news/lga-responds-appg-autism-report" TargetMode="External"/><Relationship Id="rId32" Type="http://schemas.openxmlformats.org/officeDocument/2006/relationships/hyperlink" Target="https://www.local.gov.uk/about/news/lga-responds-pm-announcement-create-office-veterans-affairs" TargetMode="External"/><Relationship Id="rId37" Type="http://schemas.openxmlformats.org/officeDocument/2006/relationships/hyperlink" Target="https://www.local.gov.uk/about/news/lga-responds-alzheimers-society-report-dementia-care-cost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about/news/lga-adult-social-care-services-help-cut-half-million-unnecessary-hospital-bed-days" TargetMode="External"/><Relationship Id="rId23" Type="http://schemas.openxmlformats.org/officeDocument/2006/relationships/hyperlink" Target="https://www.local.gov.uk/about/news/lga-expand-ps210m-nhs-nurses-training-fund-include-public-health-workers" TargetMode="External"/><Relationship Id="rId28" Type="http://schemas.openxmlformats.org/officeDocument/2006/relationships/hyperlink" Target="https://www.local.gov.uk/about/news/lga-responds-latest-tuberculosis-figures" TargetMode="External"/><Relationship Id="rId36" Type="http://schemas.openxmlformats.org/officeDocument/2006/relationships/hyperlink" Target="https://www.local.gov.uk/about/news/lga-responds-hpv-extension-announcement" TargetMode="External"/><Relationship Id="rId10" Type="http://schemas.openxmlformats.org/officeDocument/2006/relationships/endnotes" Target="endnotes.xml"/><Relationship Id="rId19" Type="http://schemas.openxmlformats.org/officeDocument/2006/relationships/hyperlink" Target="https://www.local.gov.uk/about/news/lga-responds-latest-childhood-vaccination-coverage-statistics" TargetMode="External"/><Relationship Id="rId31" Type="http://schemas.openxmlformats.org/officeDocument/2006/relationships/hyperlink" Target="https://www.local.gov.uk/about/news/lga-responds-nice-guidelines-support-unpaid-adult-car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queens-speech-lga-responds-social-care-announcement" TargetMode="External"/><Relationship Id="rId22" Type="http://schemas.openxmlformats.org/officeDocument/2006/relationships/hyperlink" Target="https://www.local.gov.uk/about/news/lga-responds-carers-uk-report-unpaid-carers" TargetMode="External"/><Relationship Id="rId27" Type="http://schemas.openxmlformats.org/officeDocument/2006/relationships/hyperlink" Target="https://www.local.gov.uk/about/news/lga-responds-latest-drug-related-deaths-figures" TargetMode="External"/><Relationship Id="rId30" Type="http://schemas.openxmlformats.org/officeDocument/2006/relationships/hyperlink" Target="https://www.local.gov.uk/about/news/lga-responds-pm-nhs-funding-announcement" TargetMode="External"/><Relationship Id="rId35" Type="http://schemas.openxmlformats.org/officeDocument/2006/relationships/hyperlink" Target="https://www.local.gov.uk/about/news/obesity-crisis-type-2-diabetes-children-nearly-half-five-years" TargetMode="External"/><Relationship Id="R4937c6787a91432d"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2815-E53D-443B-9452-C32CDAEC92B0}">
  <ds:schemaRefs>
    <ds:schemaRef ds:uri="http://schemas.openxmlformats.org/package/2006/metadata/core-properties"/>
    <ds:schemaRef ds:uri="http://schemas.microsoft.com/office/2006/documentManagement/types"/>
    <ds:schemaRef ds:uri="33320922-3aa3-40cb-b26e-1bfebf933094"/>
    <ds:schemaRef ds:uri="http://purl.org/dc/terms/"/>
    <ds:schemaRef ds:uri="http://purl.org/dc/dcmitype/"/>
    <ds:schemaRef ds:uri="http://purl.org/dc/elements/1.1/"/>
    <ds:schemaRef ds:uri="846c3db3-041b-47fd-b02b-1debea70191d"/>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9AB278-6E29-43BC-8B03-86937BF0729F}">
  <ds:schemaRefs>
    <ds:schemaRef ds:uri="http://schemas.microsoft.com/sharepoint/v3/contenttype/forms"/>
  </ds:schemaRefs>
</ds:datastoreItem>
</file>

<file path=customXml/itemProps3.xml><?xml version="1.0" encoding="utf-8"?>
<ds:datastoreItem xmlns:ds="http://schemas.openxmlformats.org/officeDocument/2006/customXml" ds:itemID="{3CA7AF68-9740-4640-BD2D-1FFD0B0D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6B6D9-AFF4-462A-AFDA-43E18C17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8DEE641A</Template>
  <TotalTime>1</TotalTime>
  <Pages>4</Pages>
  <Words>1428</Words>
  <Characters>8144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Thomas French</cp:lastModifiedBy>
  <cp:revision>2</cp:revision>
  <dcterms:created xsi:type="dcterms:W3CDTF">2019-10-24T14:19:00Z</dcterms:created>
  <dcterms:modified xsi:type="dcterms:W3CDTF">2019-10-24T14:19:00Z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